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default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520" w:firstLineChars="100"/>
        <w:rPr>
          <w:rFonts w:ascii="华文中宋" w:hAnsi="华文中宋" w:eastAsia="华文中宋" w:cs="Times New Roman"/>
          <w:bCs/>
          <w:sz w:val="52"/>
          <w:szCs w:val="52"/>
        </w:rPr>
      </w:pPr>
    </w:p>
    <w:p>
      <w:pPr>
        <w:ind w:firstLine="520" w:firstLineChars="100"/>
        <w:rPr>
          <w:rFonts w:ascii="华文中宋" w:hAnsi="华文中宋" w:eastAsia="华文中宋" w:cs="Times New Roman"/>
          <w:bCs/>
          <w:sz w:val="52"/>
          <w:szCs w:val="52"/>
        </w:rPr>
      </w:pPr>
      <w:r>
        <w:rPr>
          <w:rFonts w:hint="eastAsia" w:ascii="华文中宋" w:hAnsi="华文中宋" w:eastAsia="华文中宋" w:cs="Times New Roman"/>
          <w:bCs/>
          <w:sz w:val="52"/>
          <w:szCs w:val="52"/>
        </w:rPr>
        <w:t>北京市举办西医师学习中医培训</w:t>
      </w:r>
    </w:p>
    <w:p>
      <w:pPr>
        <w:ind w:firstLine="36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sz w:val="52"/>
          <w:szCs w:val="52"/>
        </w:rPr>
        <w:t>申报表</w:t>
      </w:r>
    </w:p>
    <w:p>
      <w:pPr>
        <w:jc w:val="center"/>
        <w:rPr>
          <w:rFonts w:ascii="华文中宋" w:hAnsi="华文中宋" w:eastAsia="华文中宋" w:cs="Times New Roman"/>
          <w:bCs/>
          <w:sz w:val="52"/>
          <w:szCs w:val="52"/>
        </w:rPr>
      </w:pPr>
    </w:p>
    <w:p>
      <w:pPr>
        <w:rPr>
          <w:rFonts w:ascii="PMingLiU" w:hAnsi="PMingLiU" w:cs="Times New Roman"/>
          <w:bCs/>
          <w:sz w:val="30"/>
          <w:szCs w:val="30"/>
        </w:rPr>
      </w:pPr>
    </w:p>
    <w:p>
      <w:pPr>
        <w:ind w:firstLine="1201" w:firstLineChars="400"/>
        <w:rPr>
          <w:rFonts w:ascii="华文仿宋" w:hAnsi="华文仿宋" w:eastAsia="华文仿宋" w:cs="Times New Roman"/>
          <w:b/>
          <w:bCs/>
          <w:sz w:val="30"/>
          <w:szCs w:val="30"/>
          <w:u w:val="single"/>
        </w:rPr>
      </w:pPr>
      <w:r>
        <w:rPr>
          <w:rFonts w:hint="eastAsia" w:ascii="华文仿宋" w:hAnsi="华文仿宋" w:eastAsia="华文仿宋" w:cs="Times New Roman"/>
          <w:b/>
          <w:bCs/>
          <w:sz w:val="30"/>
          <w:szCs w:val="30"/>
        </w:rPr>
        <w:t>培训</w:t>
      </w:r>
      <w:r>
        <w:rPr>
          <w:rFonts w:hint="default" w:ascii="华文仿宋" w:hAnsi="华文仿宋" w:eastAsia="华文仿宋" w:cs="Times New Roman"/>
          <w:b/>
          <w:bCs/>
          <w:sz w:val="30"/>
          <w:szCs w:val="30"/>
        </w:rPr>
        <w:t>机构</w:t>
      </w:r>
      <w:r>
        <w:rPr>
          <w:rFonts w:hint="eastAsia" w:ascii="华文仿宋" w:hAnsi="华文仿宋" w:eastAsia="华文仿宋" w:cs="Times New Roman"/>
          <w:b/>
          <w:bCs/>
          <w:sz w:val="30"/>
          <w:szCs w:val="30"/>
          <w:u w:val="single"/>
        </w:rPr>
        <w:t xml:space="preserve">                                  </w:t>
      </w:r>
    </w:p>
    <w:p>
      <w:pPr>
        <w:ind w:firstLine="1201" w:firstLineChars="400"/>
        <w:rPr>
          <w:rFonts w:ascii="华文仿宋" w:hAnsi="华文仿宋" w:eastAsia="华文仿宋" w:cs="Times New Roman"/>
          <w:b/>
          <w:bCs/>
          <w:sz w:val="30"/>
          <w:szCs w:val="30"/>
          <w:u w:val="single"/>
        </w:rPr>
      </w:pPr>
      <w:r>
        <w:rPr>
          <w:rFonts w:hint="eastAsia" w:ascii="华文仿宋" w:hAnsi="华文仿宋" w:eastAsia="华文仿宋" w:cs="Times New Roman"/>
          <w:b/>
          <w:bCs/>
          <w:sz w:val="30"/>
          <w:szCs w:val="30"/>
        </w:rPr>
        <w:t>负 责 人</w:t>
      </w:r>
      <w:r>
        <w:rPr>
          <w:rFonts w:hint="eastAsia" w:ascii="华文仿宋" w:hAnsi="华文仿宋" w:eastAsia="华文仿宋" w:cs="Times New Roman"/>
          <w:b/>
          <w:bCs/>
          <w:sz w:val="30"/>
          <w:szCs w:val="30"/>
          <w:u w:val="single"/>
        </w:rPr>
        <w:t xml:space="preserve">                                  </w:t>
      </w:r>
    </w:p>
    <w:p>
      <w:pPr>
        <w:ind w:firstLine="1201" w:firstLineChars="400"/>
        <w:rPr>
          <w:rFonts w:ascii="华文仿宋" w:hAnsi="华文仿宋" w:eastAsia="华文仿宋" w:cs="Times New Roman"/>
          <w:b/>
          <w:bCs/>
          <w:sz w:val="30"/>
          <w:szCs w:val="30"/>
          <w:u w:val="single"/>
        </w:rPr>
      </w:pPr>
      <w:r>
        <w:rPr>
          <w:rFonts w:hint="eastAsia" w:ascii="华文仿宋" w:hAnsi="华文仿宋" w:eastAsia="华文仿宋" w:cs="Times New Roman"/>
          <w:b/>
          <w:bCs/>
          <w:sz w:val="30"/>
          <w:szCs w:val="30"/>
        </w:rPr>
        <w:t>联系电话</w:t>
      </w:r>
      <w:r>
        <w:rPr>
          <w:rFonts w:hint="eastAsia" w:ascii="华文仿宋" w:hAnsi="华文仿宋" w:eastAsia="华文仿宋" w:cs="Times New Roman"/>
          <w:b/>
          <w:bCs/>
          <w:sz w:val="30"/>
          <w:szCs w:val="30"/>
          <w:u w:val="single"/>
        </w:rPr>
        <w:t xml:space="preserve">                                  </w:t>
      </w:r>
    </w:p>
    <w:p>
      <w:pPr>
        <w:ind w:firstLine="1201" w:firstLineChars="400"/>
        <w:rPr>
          <w:rFonts w:ascii="华文仿宋" w:hAnsi="华文仿宋" w:eastAsia="华文仿宋" w:cs="Times New Roman"/>
          <w:b/>
          <w:bCs/>
          <w:sz w:val="30"/>
          <w:szCs w:val="30"/>
        </w:rPr>
      </w:pPr>
      <w:r>
        <w:rPr>
          <w:rFonts w:hint="eastAsia" w:ascii="华文仿宋" w:hAnsi="华文仿宋" w:eastAsia="华文仿宋" w:cs="Times New Roman"/>
          <w:b/>
          <w:bCs/>
          <w:sz w:val="30"/>
          <w:szCs w:val="30"/>
        </w:rPr>
        <w:t>填表日期</w:t>
      </w:r>
      <w:r>
        <w:rPr>
          <w:rFonts w:hint="eastAsia" w:ascii="华文仿宋" w:hAnsi="华文仿宋" w:eastAsia="华文仿宋" w:cs="Times New Roman"/>
          <w:b/>
          <w:bCs/>
          <w:sz w:val="30"/>
          <w:szCs w:val="30"/>
          <w:u w:val="single"/>
        </w:rPr>
        <w:t xml:space="preserve">                                  </w:t>
      </w:r>
    </w:p>
    <w:p>
      <w:pPr>
        <w:rPr>
          <w:rFonts w:ascii="华文仿宋" w:hAnsi="华文仿宋" w:eastAsia="华文仿宋" w:cs="Times New Roman"/>
          <w:bCs/>
          <w:sz w:val="30"/>
          <w:szCs w:val="30"/>
        </w:rPr>
      </w:pPr>
    </w:p>
    <w:p>
      <w:pPr>
        <w:rPr>
          <w:rFonts w:ascii="华文仿宋" w:hAnsi="华文仿宋" w:eastAsia="华文仿宋" w:cs="Times New Roman"/>
          <w:bCs/>
          <w:sz w:val="30"/>
          <w:szCs w:val="30"/>
        </w:rPr>
      </w:pPr>
    </w:p>
    <w:p>
      <w:pPr>
        <w:jc w:val="center"/>
        <w:rPr>
          <w:rFonts w:ascii="华文仿宋" w:hAnsi="华文仿宋" w:eastAsia="华文仿宋" w:cs="Times New Roman"/>
          <w:bCs/>
          <w:sz w:val="30"/>
          <w:szCs w:val="30"/>
        </w:rPr>
      </w:pPr>
      <w:r>
        <w:rPr>
          <w:rFonts w:hint="eastAsia" w:ascii="华文仿宋" w:hAnsi="华文仿宋" w:eastAsia="华文仿宋" w:cs="Times New Roman"/>
          <w:bCs/>
          <w:sz w:val="30"/>
          <w:szCs w:val="30"/>
        </w:rPr>
        <w:t>北京市中医管理局制</w:t>
      </w:r>
    </w:p>
    <w:p>
      <w:pPr>
        <w:jc w:val="center"/>
        <w:rPr>
          <w:rFonts w:ascii="仿宋_GB2312" w:hAnsi="华文中宋" w:eastAsia="仿宋_GB2312" w:cs="Times New Roman"/>
          <w:sz w:val="30"/>
          <w:szCs w:val="30"/>
        </w:rPr>
      </w:pPr>
      <w:r>
        <w:rPr>
          <w:rFonts w:hint="eastAsia" w:ascii="华文仿宋" w:hAnsi="华文仿宋" w:eastAsia="华文仿宋" w:cs="Times New Roman"/>
          <w:bCs/>
          <w:sz w:val="30"/>
          <w:szCs w:val="30"/>
        </w:rPr>
        <w:t>二0二</w:t>
      </w:r>
      <w:r>
        <w:rPr>
          <w:rFonts w:hint="default" w:ascii="华文仿宋" w:hAnsi="华文仿宋" w:eastAsia="华文仿宋" w:cs="Times New Roman"/>
          <w:bCs/>
          <w:sz w:val="30"/>
          <w:szCs w:val="30"/>
        </w:rPr>
        <w:t>二</w:t>
      </w:r>
      <w:r>
        <w:rPr>
          <w:rFonts w:hint="eastAsia" w:ascii="华文仿宋" w:hAnsi="华文仿宋" w:eastAsia="华文仿宋" w:cs="Times New Roman"/>
          <w:bCs/>
          <w:sz w:val="30"/>
          <w:szCs w:val="30"/>
        </w:rPr>
        <w:t>年</w:t>
      </w:r>
      <w:r>
        <w:rPr>
          <w:rFonts w:hint="default" w:ascii="华文仿宋" w:hAnsi="华文仿宋" w:eastAsia="华文仿宋" w:cs="Times New Roman"/>
          <w:bCs/>
          <w:sz w:val="30"/>
          <w:szCs w:val="30"/>
        </w:rPr>
        <w:t>五</w:t>
      </w:r>
      <w:r>
        <w:rPr>
          <w:rFonts w:hint="eastAsia" w:ascii="华文仿宋" w:hAnsi="华文仿宋" w:eastAsia="华文仿宋" w:cs="Times New Roman"/>
          <w:bCs/>
          <w:sz w:val="30"/>
          <w:szCs w:val="30"/>
        </w:rPr>
        <w:t>月</w:t>
      </w:r>
    </w:p>
    <w:tbl>
      <w:tblPr>
        <w:tblStyle w:val="5"/>
        <w:tblpPr w:leftFromText="180" w:rightFromText="180" w:vertAnchor="page" w:horzAnchor="margin" w:tblpY="1929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"/>
        <w:gridCol w:w="1086"/>
        <w:gridCol w:w="720"/>
        <w:gridCol w:w="837"/>
        <w:gridCol w:w="2184"/>
        <w:gridCol w:w="710"/>
        <w:gridCol w:w="1290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95" w:type="dxa"/>
            <w:gridSpan w:val="3"/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4"/>
                <w:szCs w:val="24"/>
              </w:rPr>
              <w:t>培训</w:t>
            </w:r>
            <w:r>
              <w:rPr>
                <w:rFonts w:hint="default" w:ascii="华文仿宋" w:hAnsi="华文仿宋" w:eastAsia="华文仿宋" w:cs="Times New Roman"/>
                <w:b/>
                <w:sz w:val="24"/>
                <w:szCs w:val="24"/>
              </w:rPr>
              <w:t>机构</w:t>
            </w:r>
          </w:p>
        </w:tc>
        <w:tc>
          <w:tcPr>
            <w:tcW w:w="7030" w:type="dxa"/>
            <w:gridSpan w:val="5"/>
            <w:vAlign w:val="center"/>
          </w:tcPr>
          <w:p>
            <w:pPr>
              <w:rPr>
                <w:rFonts w:ascii="华文仿宋" w:hAnsi="华文仿宋" w:eastAsia="华文仿宋" w:cs="Times New Roman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95" w:type="dxa"/>
            <w:gridSpan w:val="3"/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rPr>
                <w:rFonts w:ascii="华文仿宋" w:hAnsi="华文仿宋" w:eastAsia="华文仿宋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95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Times New Roman"/>
                <w:b/>
                <w:sz w:val="24"/>
                <w:szCs w:val="24"/>
              </w:rPr>
              <w:t>培训学员主要来源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rPr>
                <w:rFonts w:ascii="华文仿宋" w:hAnsi="华文仿宋" w:eastAsia="华文仿宋" w:cs="Times New Roman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4"/>
                <w:szCs w:val="24"/>
              </w:rPr>
              <w:t>参加人数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2195" w:type="dxa"/>
            <w:gridSpan w:val="3"/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4"/>
                <w:szCs w:val="24"/>
              </w:rPr>
              <w:t>培训地址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Times New Roman"/>
                <w:b/>
                <w:sz w:val="24"/>
                <w:szCs w:val="24"/>
              </w:rPr>
              <w:t>临床实践机构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2195" w:type="dxa"/>
            <w:gridSpan w:val="3"/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Times New Roman"/>
                <w:b/>
                <w:sz w:val="24"/>
                <w:szCs w:val="24"/>
              </w:rPr>
              <w:t>培训拟起止时间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89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Times New Roman"/>
                <w:b/>
                <w:sz w:val="24"/>
                <w:szCs w:val="24"/>
              </w:rPr>
              <w:t>理论课程</w:t>
            </w:r>
            <w:r>
              <w:rPr>
                <w:rFonts w:hint="eastAsia" w:ascii="华文仿宋" w:hAnsi="华文仿宋" w:eastAsia="华文仿宋" w:cs="Times New Roman"/>
                <w:b/>
                <w:sz w:val="24"/>
                <w:szCs w:val="24"/>
              </w:rPr>
              <w:t>授</w:t>
            </w:r>
          </w:p>
          <w:p>
            <w:pPr>
              <w:jc w:val="center"/>
              <w:rPr>
                <w:rFonts w:ascii="华文仿宋" w:hAnsi="华文仿宋" w:eastAsia="华文仿宋" w:cs="Times New Roman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ascii="华文仿宋" w:hAnsi="华文仿宋" w:eastAsia="华文仿宋" w:cs="Times New Roman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4"/>
                <w:szCs w:val="24"/>
              </w:rPr>
              <w:t>师</w:t>
            </w:r>
          </w:p>
          <w:p>
            <w:pPr>
              <w:jc w:val="center"/>
              <w:rPr>
                <w:rFonts w:ascii="华文仿宋" w:hAnsi="华文仿宋" w:eastAsia="华文仿宋" w:cs="Times New Roman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4"/>
                <w:szCs w:val="24"/>
              </w:rPr>
              <w:t>资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4"/>
                <w:szCs w:val="24"/>
              </w:rPr>
              <w:t>工作单位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4"/>
                <w:szCs w:val="24"/>
              </w:rPr>
              <w:t>学历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4"/>
                <w:szCs w:val="24"/>
              </w:rPr>
              <w:t>毕业学校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4"/>
                <w:szCs w:val="24"/>
              </w:rPr>
              <w:t>所授课程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8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ascii="华文仿宋" w:hAnsi="华文仿宋" w:eastAsia="华文仿宋" w:cs="Times New Roman"/>
          <w:b/>
          <w:bCs/>
          <w:sz w:val="30"/>
          <w:szCs w:val="30"/>
        </w:rPr>
      </w:pPr>
      <w:r>
        <w:rPr>
          <w:rFonts w:hint="eastAsia" w:ascii="华文仿宋" w:hAnsi="华文仿宋" w:eastAsia="华文仿宋" w:cs="Times New Roman"/>
          <w:b/>
          <w:bCs/>
          <w:sz w:val="30"/>
          <w:szCs w:val="30"/>
        </w:rPr>
        <w:t>临床</w:t>
      </w:r>
      <w:r>
        <w:rPr>
          <w:rFonts w:hint="default" w:ascii="华文仿宋" w:hAnsi="华文仿宋" w:eastAsia="华文仿宋" w:cs="Times New Roman"/>
          <w:b/>
          <w:bCs/>
          <w:sz w:val="30"/>
          <w:szCs w:val="30"/>
        </w:rPr>
        <w:t>实践</w:t>
      </w:r>
      <w:r>
        <w:rPr>
          <w:rFonts w:hint="eastAsia" w:ascii="华文仿宋" w:hAnsi="华文仿宋" w:eastAsia="华文仿宋" w:cs="Times New Roman"/>
          <w:b/>
          <w:bCs/>
          <w:sz w:val="30"/>
          <w:szCs w:val="30"/>
        </w:rPr>
        <w:t>指导教师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 w:val="24"/>
                <w:szCs w:val="24"/>
              </w:rPr>
              <w:t>从事专科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</w:tr>
    </w:tbl>
    <w:p>
      <w:pPr>
        <w:rPr>
          <w:rFonts w:ascii="华文仿宋" w:hAnsi="华文仿宋" w:eastAsia="华文仿宋" w:cs="Times New Roman"/>
          <w:b/>
          <w:bCs/>
          <w:sz w:val="28"/>
          <w:szCs w:val="28"/>
        </w:rPr>
      </w:pPr>
      <w:r>
        <w:rPr>
          <w:rFonts w:hint="eastAsia" w:ascii="华文仿宋" w:hAnsi="华文仿宋" w:eastAsia="华文仿宋" w:cs="Times New Roman"/>
          <w:b/>
          <w:bCs/>
          <w:sz w:val="28"/>
          <w:szCs w:val="28"/>
        </w:rPr>
        <w:t>注：临床跟师人员与临床指导教师的比例须＜3：1</w:t>
      </w: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hint="eastAsia" w:ascii="Times New Roman" w:hAnsi="Times New Roman" w:cs="Times New Roman"/>
          <w:szCs w:val="24"/>
        </w:rPr>
      </w:pPr>
    </w:p>
    <w:p>
      <w:pPr>
        <w:rPr>
          <w:rFonts w:hint="eastAsia" w:ascii="Times New Roman" w:hAnsi="Times New Roman" w:cs="Times New Roman"/>
          <w:szCs w:val="24"/>
        </w:rPr>
      </w:pPr>
    </w:p>
    <w:p>
      <w:pPr>
        <w:rPr>
          <w:rFonts w:hint="eastAsia"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ind w:firstLine="2540" w:firstLineChars="846"/>
        <w:rPr>
          <w:rFonts w:hint="default" w:ascii="华文仿宋" w:hAnsi="华文仿宋" w:eastAsia="华文仿宋" w:cs="Times New Roman"/>
          <w:b/>
          <w:bCs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2540" w:firstLineChars="846"/>
        <w:rPr>
          <w:rFonts w:ascii="华文仿宋" w:hAnsi="华文仿宋" w:eastAsia="华文仿宋" w:cs="Times New Roman"/>
          <w:b/>
          <w:bCs/>
          <w:sz w:val="30"/>
          <w:szCs w:val="30"/>
        </w:rPr>
      </w:pPr>
      <w:r>
        <w:rPr>
          <w:rFonts w:hint="default" w:ascii="华文仿宋" w:hAnsi="华文仿宋" w:eastAsia="华文仿宋" w:cs="Times New Roman"/>
          <w:b/>
          <w:bCs/>
          <w:sz w:val="30"/>
          <w:szCs w:val="30"/>
        </w:rPr>
        <w:t>理论课程</w:t>
      </w:r>
      <w:r>
        <w:rPr>
          <w:rFonts w:hint="eastAsia" w:ascii="华文仿宋" w:hAnsi="华文仿宋" w:eastAsia="华文仿宋" w:cs="Times New Roman"/>
          <w:b/>
          <w:bCs/>
          <w:sz w:val="30"/>
          <w:szCs w:val="30"/>
        </w:rPr>
        <w:t>教学计划及选用教材表</w:t>
      </w:r>
    </w:p>
    <w:tbl>
      <w:tblPr>
        <w:tblStyle w:val="5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185"/>
        <w:gridCol w:w="2415"/>
        <w:gridCol w:w="3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  <w:t>课程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  <w:t>教学时数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  <w:t>计划授课起止日期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  <w:t>教材选用（主编，出版社，出版时间）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华文仿宋" w:hAnsi="华文仿宋" w:eastAsia="华文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shd w:val="clear" w:color="auto" w:fill="auto"/>
            <w:vAlign w:val="center"/>
          </w:tcPr>
          <w:p>
            <w:pPr>
              <w:ind w:firstLine="297" w:firstLineChars="99"/>
              <w:jc w:val="center"/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  <w: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  <w:br w:type="page"/>
            </w:r>
          </w:p>
        </w:tc>
        <w:tc>
          <w:tcPr>
            <w:tcW w:w="11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</w:tbl>
    <w:p>
      <w:pPr>
        <w:ind w:firstLine="2540" w:firstLineChars="846"/>
        <w:rPr>
          <w:rFonts w:hint="default" w:ascii="华文仿宋" w:hAnsi="华文仿宋" w:eastAsia="华文仿宋" w:cs="Times New Roman"/>
          <w:b/>
          <w:bCs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2540" w:firstLineChars="846"/>
        <w:rPr>
          <w:rFonts w:ascii="华文仿宋" w:hAnsi="华文仿宋" w:eastAsia="华文仿宋" w:cs="Times New Roman"/>
          <w:b/>
          <w:bCs/>
          <w:sz w:val="30"/>
          <w:szCs w:val="30"/>
        </w:rPr>
      </w:pPr>
      <w:r>
        <w:rPr>
          <w:rFonts w:hint="default" w:ascii="华文仿宋" w:hAnsi="华文仿宋" w:eastAsia="华文仿宋" w:cs="Times New Roman"/>
          <w:b/>
          <w:bCs/>
          <w:sz w:val="30"/>
          <w:szCs w:val="30"/>
        </w:rPr>
        <w:t>理论课程</w:t>
      </w:r>
      <w:r>
        <w:rPr>
          <w:rFonts w:hint="eastAsia" w:ascii="华文仿宋" w:hAnsi="华文仿宋" w:eastAsia="华文仿宋" w:cs="Times New Roman"/>
          <w:b/>
          <w:bCs/>
          <w:sz w:val="30"/>
          <w:szCs w:val="30"/>
        </w:rPr>
        <w:t>教学计划及选用教材表</w:t>
      </w:r>
    </w:p>
    <w:tbl>
      <w:tblPr>
        <w:tblStyle w:val="5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185"/>
        <w:gridCol w:w="2415"/>
        <w:gridCol w:w="3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  <w:t>课程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  <w:t>教学时数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  <w:t>计划授课起止日期</w:t>
            </w: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  <w:t>教材选用（主编，出版社，出版时间）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  <w:vAlign w:val="center"/>
          </w:tcPr>
          <w:p>
            <w:pPr>
              <w:rPr>
                <w:rFonts w:ascii="华文仿宋" w:hAnsi="华文仿宋" w:eastAsia="华文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shd w:val="clear" w:color="auto" w:fill="auto"/>
            <w:vAlign w:val="center"/>
          </w:tcPr>
          <w:p>
            <w:pPr>
              <w:ind w:firstLine="297" w:firstLineChars="99"/>
              <w:jc w:val="center"/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1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4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  <w:tc>
          <w:tcPr>
            <w:tcW w:w="358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</w:tbl>
    <w:p>
      <w:pPr>
        <w:rPr>
          <w:rFonts w:ascii="华文仿宋" w:hAnsi="华文仿宋" w:eastAsia="华文仿宋" w:cs="Times New Roman"/>
          <w:sz w:val="30"/>
          <w:szCs w:val="30"/>
        </w:rPr>
      </w:pPr>
      <w:r>
        <w:rPr>
          <w:rFonts w:hint="eastAsia" w:ascii="华文仿宋" w:hAnsi="华文仿宋" w:eastAsia="华文仿宋" w:cs="Times New Roman"/>
          <w:sz w:val="30"/>
          <w:szCs w:val="30"/>
          <w:lang w:eastAsia="zh-CN"/>
        </w:rPr>
        <w:t>注：根据《北京市西医医师学习中医培训教学大纲》理论课程教学大纲部分制定教学计划，学时数应不少于</w:t>
      </w:r>
      <w:r>
        <w:rPr>
          <w:rFonts w:hint="eastAsia" w:ascii="华文仿宋" w:hAnsi="华文仿宋" w:eastAsia="华文仿宋" w:cs="Times New Roman"/>
          <w:sz w:val="30"/>
          <w:szCs w:val="30"/>
          <w:lang w:val="en-US" w:eastAsia="zh-CN"/>
        </w:rPr>
        <w:t>550</w:t>
      </w:r>
      <w:r>
        <w:rPr>
          <w:rFonts w:ascii="华文仿宋" w:hAnsi="华文仿宋" w:eastAsia="华文仿宋" w:cs="Times New Roman"/>
          <w:sz w:val="30"/>
          <w:szCs w:val="30"/>
        </w:rPr>
        <w:br w:type="page"/>
      </w:r>
    </w:p>
    <w:p>
      <w:pPr>
        <w:ind w:firstLine="2540" w:firstLineChars="846"/>
        <w:rPr>
          <w:rFonts w:hint="default" w:ascii="华文仿宋" w:hAnsi="华文仿宋" w:eastAsia="华文仿宋" w:cs="Times New Roman"/>
          <w:b/>
          <w:bCs/>
          <w:sz w:val="30"/>
          <w:szCs w:val="30"/>
        </w:rPr>
      </w:pPr>
      <w:r>
        <w:rPr>
          <w:rFonts w:hint="default" w:ascii="华文仿宋" w:hAnsi="华文仿宋" w:eastAsia="华文仿宋" w:cs="Times New Roman"/>
          <w:b/>
          <w:bCs/>
          <w:sz w:val="30"/>
          <w:szCs w:val="30"/>
        </w:rPr>
        <w:t>临床实践教学计划</w:t>
      </w:r>
    </w:p>
    <w:tbl>
      <w:tblPr>
        <w:tblStyle w:val="5"/>
        <w:tblW w:w="8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2820"/>
        <w:gridCol w:w="3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szCs w:val="21"/>
              </w:rPr>
            </w:pPr>
            <w:r>
              <w:rPr>
                <w:rFonts w:hint="default" w:ascii="华文仿宋" w:hAnsi="华文仿宋" w:eastAsia="华文仿宋" w:cs="Times New Roman"/>
                <w:b/>
                <w:bCs/>
                <w:szCs w:val="21"/>
              </w:rPr>
              <w:t>科室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szCs w:val="21"/>
              </w:rPr>
            </w:pPr>
            <w:r>
              <w:rPr>
                <w:rFonts w:hint="default" w:ascii="华文仿宋" w:hAnsi="华文仿宋" w:eastAsia="华文仿宋" w:cs="Times New Roman"/>
                <w:b/>
                <w:bCs/>
                <w:szCs w:val="21"/>
              </w:rPr>
              <w:t>学</w:t>
            </w:r>
            <w:r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  <w:t>时数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szCs w:val="21"/>
              </w:rPr>
              <w:t>计划授课起止日期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36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36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1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36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36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36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36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1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36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36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36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36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1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36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36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36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36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1" w:type="dxa"/>
            <w:shd w:val="clear" w:color="auto" w:fill="auto"/>
            <w:vAlign w:val="center"/>
          </w:tcPr>
          <w:p>
            <w:pPr>
              <w:ind w:firstLine="297" w:firstLineChars="99"/>
              <w:jc w:val="center"/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22"/>
              </w:rPr>
            </w:pPr>
          </w:p>
        </w:tc>
        <w:tc>
          <w:tcPr>
            <w:tcW w:w="36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82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6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82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6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1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820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615" w:type="dxa"/>
            <w:shd w:val="clear" w:color="auto" w:fill="auto"/>
          </w:tcPr>
          <w:p>
            <w:pPr>
              <w:rPr>
                <w:rFonts w:ascii="华文仿宋" w:hAnsi="华文仿宋" w:eastAsia="华文仿宋" w:cs="Times New Roman"/>
                <w:bCs/>
                <w:sz w:val="30"/>
                <w:szCs w:val="30"/>
              </w:rPr>
            </w:pPr>
          </w:p>
        </w:tc>
      </w:tr>
    </w:tbl>
    <w:p>
      <w:pPr>
        <w:rPr>
          <w:rFonts w:hint="default" w:ascii="华文仿宋" w:hAnsi="华文仿宋" w:eastAsia="华文仿宋" w:cs="Times New Roman"/>
          <w:sz w:val="30"/>
          <w:szCs w:val="30"/>
          <w:lang w:val="en" w:eastAsia="zh-CN"/>
        </w:rPr>
      </w:pPr>
      <w:r>
        <w:rPr>
          <w:rFonts w:hint="eastAsia" w:ascii="华文仿宋" w:hAnsi="华文仿宋" w:eastAsia="华文仿宋" w:cs="Times New Roman"/>
          <w:sz w:val="30"/>
          <w:szCs w:val="30"/>
          <w:lang w:eastAsia="zh-CN"/>
        </w:rPr>
        <w:t>注：根据《</w:t>
      </w:r>
      <w:r>
        <w:rPr>
          <w:rFonts w:hint="default" w:ascii="华文仿宋" w:hAnsi="华文仿宋" w:eastAsia="华文仿宋" w:cs="Times New Roman"/>
          <w:sz w:val="30"/>
          <w:szCs w:val="30"/>
        </w:rPr>
        <w:t>北京市西医医师学习中医培训教学大纲</w:t>
      </w:r>
      <w:r>
        <w:rPr>
          <w:rFonts w:hint="eastAsia" w:ascii="华文仿宋" w:hAnsi="华文仿宋" w:eastAsia="华文仿宋" w:cs="Times New Roman"/>
          <w:sz w:val="30"/>
          <w:szCs w:val="30"/>
          <w:lang w:eastAsia="zh-CN"/>
        </w:rPr>
        <w:t>》西学中培训临床实践指引制定临床实践计划，学时数应不少于</w:t>
      </w:r>
      <w:r>
        <w:rPr>
          <w:rFonts w:hint="eastAsia" w:ascii="华文仿宋" w:hAnsi="华文仿宋" w:eastAsia="华文仿宋" w:cs="Times New Roman"/>
          <w:sz w:val="30"/>
          <w:szCs w:val="30"/>
          <w:lang w:val="en-US" w:eastAsia="zh-CN"/>
        </w:rPr>
        <w:t>300。</w:t>
      </w:r>
    </w:p>
    <w:tbl>
      <w:tblPr>
        <w:tblStyle w:val="5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6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  <w:jc w:val="center"/>
        </w:trPr>
        <w:tc>
          <w:tcPr>
            <w:tcW w:w="2120" w:type="dxa"/>
            <w:vAlign w:val="center"/>
          </w:tcPr>
          <w:p>
            <w:pPr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北京</w:t>
            </w:r>
            <w:r>
              <w:rPr>
                <w:rFonts w:hint="default" w:ascii="华文仿宋" w:hAnsi="华文仿宋" w:eastAsia="华文仿宋" w:cs="Times New Roman"/>
                <w:b/>
                <w:sz w:val="28"/>
                <w:szCs w:val="28"/>
              </w:rPr>
              <w:t>市西学中培训管理办公室</w:t>
            </w: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意见</w:t>
            </w:r>
          </w:p>
          <w:p>
            <w:pPr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6628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Times New Roman"/>
                <w:sz w:val="21"/>
                <w:szCs w:val="21"/>
              </w:rPr>
              <w:t xml:space="preserve">      盖章：</w:t>
            </w:r>
          </w:p>
          <w:p>
            <w:pPr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default" w:ascii="华文仿宋" w:hAnsi="华文仿宋" w:eastAsia="华文仿宋" w:cs="Times New Roman"/>
                <w:sz w:val="21"/>
                <w:szCs w:val="21"/>
              </w:rPr>
              <w:t xml:space="preserve">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2" w:hRule="atLeast"/>
          <w:jc w:val="center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北京市中医</w:t>
            </w:r>
          </w:p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sz w:val="28"/>
                <w:szCs w:val="28"/>
              </w:rPr>
              <w:t>管理局意见</w:t>
            </w:r>
          </w:p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 w:cs="Times New Roman"/>
                <w:b/>
                <w:sz w:val="28"/>
                <w:szCs w:val="28"/>
              </w:rPr>
            </w:pPr>
          </w:p>
        </w:tc>
        <w:tc>
          <w:tcPr>
            <w:tcW w:w="6628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hint="default" w:ascii="华文仿宋" w:hAnsi="华文仿宋" w:eastAsia="华文仿宋" w:cs="Times New Roman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Times New Roman"/>
                <w:sz w:val="21"/>
                <w:szCs w:val="21"/>
              </w:rPr>
              <w:t>盖章：</w:t>
            </w:r>
          </w:p>
          <w:p>
            <w:pPr>
              <w:jc w:val="center"/>
              <w:rPr>
                <w:rFonts w:ascii="华文仿宋" w:hAnsi="华文仿宋" w:eastAsia="华文仿宋" w:cs="Times New Roman"/>
                <w:sz w:val="30"/>
                <w:szCs w:val="30"/>
              </w:rPr>
            </w:pPr>
            <w:r>
              <w:rPr>
                <w:rFonts w:hint="default" w:ascii="华文仿宋" w:hAnsi="华文仿宋" w:eastAsia="华文仿宋" w:cs="Times New Roman"/>
                <w:sz w:val="21"/>
                <w:szCs w:val="21"/>
              </w:rPr>
              <w:t xml:space="preserve">                      年    月   日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/>
          <w:sz w:val="28"/>
          <w:szCs w:val="28"/>
        </w:rPr>
        <w:t>（此表一式三份，西学中培训经市中医局认可后，分别由市中医局、北京市西学中培训管理办公室、培训机构存档）</w:t>
      </w:r>
    </w:p>
    <w:p>
      <w:pPr>
        <w:rPr>
          <w:rFonts w:hint="default" w:ascii="CESI小标宋-GB13000" w:hAnsi="CESI小标宋-GB13000" w:eastAsia="CESI小标宋-GB13000" w:cs="CESI小标宋-GB13000"/>
          <w:sz w:val="44"/>
          <w:szCs w:val="44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附件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3</w:t>
      </w:r>
    </w:p>
    <w:p>
      <w:pPr>
        <w:ind w:firstLine="3080" w:firstLineChars="700"/>
        <w:rPr>
          <w:rFonts w:hint="eastAsia" w:ascii="CESI小标宋-GB13000" w:hAnsi="CESI小标宋-GB13000" w:eastAsia="CESI小标宋-GB13000" w:cs="CESI小标宋-GB13000"/>
          <w:sz w:val="44"/>
          <w:szCs w:val="44"/>
        </w:rPr>
      </w:pPr>
    </w:p>
    <w:p>
      <w:pPr>
        <w:ind w:firstLine="3080" w:firstLineChars="700"/>
        <w:rPr>
          <w:rFonts w:hint="eastAsia" w:ascii="CESI小标宋-GB13000" w:hAnsi="CESI小标宋-GB13000" w:eastAsia="CESI小标宋-GB13000" w:cs="CESI小标宋-GB13000"/>
          <w:sz w:val="44"/>
          <w:szCs w:val="44"/>
        </w:rPr>
      </w:pPr>
      <w:r>
        <w:rPr>
          <w:rFonts w:hint="eastAsia" w:ascii="CESI小标宋-GB13000" w:hAnsi="CESI小标宋-GB13000" w:eastAsia="CESI小标宋-GB13000" w:cs="CESI小标宋-GB13000"/>
          <w:sz w:val="44"/>
          <w:szCs w:val="44"/>
        </w:rPr>
        <w:t>北京市西医医师学习中医培训合格证明</w:t>
      </w:r>
    </w:p>
    <w:p>
      <w:pPr>
        <w:rPr>
          <w:rFonts w:hint="default" w:ascii="仿宋" w:hAnsi="仿宋" w:eastAsia="仿宋"/>
          <w:sz w:val="28"/>
          <w:szCs w:val="28"/>
        </w:rPr>
      </w:pPr>
    </w:p>
    <w:p>
      <w:pPr>
        <w:rPr>
          <w:rFonts w:hint="default"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</w:rPr>
        <w:t xml:space="preserve">          同志于   年  月    日至     年   月   日参加经北京市中医管理局认可的西医医师学习中医培训班，完成850学时的学习，特此证明。</w:t>
      </w:r>
    </w:p>
    <w:p>
      <w:pPr>
        <w:rPr>
          <w:rFonts w:hint="default" w:ascii="仿宋" w:hAnsi="仿宋" w:eastAsia="仿宋"/>
          <w:sz w:val="28"/>
          <w:szCs w:val="28"/>
        </w:rPr>
      </w:pPr>
    </w:p>
    <w:p>
      <w:pPr>
        <w:rPr>
          <w:rFonts w:hint="default"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</w:rPr>
        <w:t xml:space="preserve">                                                             盖章（培训机构）</w:t>
      </w:r>
    </w:p>
    <w:p>
      <w:pPr>
        <w:rPr>
          <w:rFonts w:hint="default" w:ascii="仿宋" w:hAnsi="仿宋" w:eastAsia="仿宋"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default" w:ascii="仿宋" w:hAnsi="仿宋" w:eastAsia="仿宋"/>
          <w:sz w:val="28"/>
          <w:szCs w:val="28"/>
        </w:rPr>
        <w:t xml:space="preserve">                                                               年   月   日 </w:t>
      </w:r>
    </w:p>
    <w:p>
      <w:pPr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default" w:ascii="仿宋" w:hAnsi="仿宋" w:eastAsia="仿宋"/>
          <w:sz w:val="32"/>
          <w:szCs w:val="32"/>
        </w:rPr>
        <w:t>4</w:t>
      </w:r>
    </w:p>
    <w:p>
      <w:pPr>
        <w:ind w:firstLine="1440" w:firstLineChars="4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>北京市西医师学习中医培训</w:t>
      </w:r>
      <w:r>
        <w:rPr>
          <w:rFonts w:hint="default" w:ascii="黑体" w:hAnsi="黑体" w:eastAsia="黑体"/>
          <w:sz w:val="36"/>
          <w:szCs w:val="36"/>
        </w:rPr>
        <w:t>学员登记表</w:t>
      </w:r>
      <w:r>
        <w:rPr>
          <w:rFonts w:hint="eastAsia" w:ascii="黑体" w:hAnsi="黑体" w:eastAsia="黑体"/>
          <w:sz w:val="36"/>
          <w:szCs w:val="36"/>
        </w:rPr>
        <w:t xml:space="preserve"> </w:t>
      </w:r>
    </w:p>
    <w:tbl>
      <w:tblPr>
        <w:tblStyle w:val="5"/>
        <w:tblW w:w="96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3555"/>
        <w:gridCol w:w="1622"/>
        <w:gridCol w:w="2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3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执业机构</w:t>
            </w:r>
          </w:p>
        </w:tc>
        <w:tc>
          <w:tcPr>
            <w:tcW w:w="2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性   别</w:t>
            </w:r>
          </w:p>
        </w:tc>
        <w:tc>
          <w:tcPr>
            <w:tcW w:w="3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学   历</w:t>
            </w:r>
          </w:p>
        </w:tc>
        <w:tc>
          <w:tcPr>
            <w:tcW w:w="3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职   称</w:t>
            </w:r>
          </w:p>
        </w:tc>
        <w:tc>
          <w:tcPr>
            <w:tcW w:w="2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kern w:val="0"/>
                <w:sz w:val="32"/>
                <w:szCs w:val="32"/>
              </w:rPr>
              <w:t>专   业</w:t>
            </w:r>
          </w:p>
        </w:tc>
        <w:tc>
          <w:tcPr>
            <w:tcW w:w="3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手   机</w:t>
            </w:r>
          </w:p>
        </w:tc>
        <w:tc>
          <w:tcPr>
            <w:tcW w:w="2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79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医师资格证书编号</w:t>
            </w:r>
          </w:p>
        </w:tc>
        <w:tc>
          <w:tcPr>
            <w:tcW w:w="3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医师注册证书编号</w:t>
            </w:r>
          </w:p>
        </w:tc>
        <w:tc>
          <w:tcPr>
            <w:tcW w:w="2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5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个人简历</w:t>
            </w:r>
          </w:p>
        </w:tc>
        <w:tc>
          <w:tcPr>
            <w:tcW w:w="79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2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kern w:val="0"/>
                <w:sz w:val="32"/>
                <w:szCs w:val="32"/>
              </w:rPr>
              <w:t>西学中培训理论课成绩</w:t>
            </w:r>
          </w:p>
        </w:tc>
        <w:tc>
          <w:tcPr>
            <w:tcW w:w="79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2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kern w:val="0"/>
                <w:sz w:val="32"/>
                <w:szCs w:val="32"/>
              </w:rPr>
              <w:t>临床实践认定情况</w:t>
            </w:r>
            <w:r>
              <w:rPr>
                <w:rFonts w:hint="default" w:ascii="仿宋" w:hAnsi="仿宋" w:eastAsia="仿宋" w:cs="仿宋"/>
                <w:kern w:val="0"/>
                <w:sz w:val="32"/>
                <w:szCs w:val="32"/>
              </w:rPr>
              <w:br w:type="textWrapping"/>
            </w:r>
          </w:p>
        </w:tc>
        <w:tc>
          <w:tcPr>
            <w:tcW w:w="79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113" w:right="113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left="113" w:right="113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left="113" w:right="113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left="113" w:right="113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124460</wp:posOffset>
                      </wp:positionV>
                      <wp:extent cx="182245" cy="161925"/>
                      <wp:effectExtent l="13970" t="13970" r="32385" b="1460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28745" y="1057275"/>
                                <a:ext cx="182245" cy="161925"/>
                              </a:xfrm>
                              <a:prstGeom prst="rect">
                                <a:avLst/>
                              </a:prstGeom>
                              <a:ln w="28575" cmpd="sng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.75pt;margin-top:9.8pt;height:12.75pt;width:14.35pt;z-index:251659264;v-text-anchor:middle;mso-width-relative:page;mso-height-relative:page;" fillcolor="#FFFFFF [3201]" filled="t" stroked="t" coordsize="21600,21600" o:gfxdata="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BYAAABkcnMvUEsBAhQAFAAAAAgAh07iQBcxNB/ZAAAACAEAAA8AAAAAAAAAAQAg&#10;AAAAOAAAAGRycy9kb3ducmV2LnhtbFBLAQIUABQAAAAIAIdO4kCOObJvaQIAAMoEAAAOAAAAAAAA&#10;AAEAIAAAAD4BAABkcnMvZTJvRG9jLnhtbFBLBQYAAAAABgAGAFkBAAAZBgAAAAA=&#10;">
                      <v:fill on="t" focussize="0,0"/>
                      <v:stroke weight="2.25pt" color="#385D8A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123825</wp:posOffset>
                      </wp:positionV>
                      <wp:extent cx="182245" cy="161925"/>
                      <wp:effectExtent l="13970" t="13970" r="32385" b="1460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" cy="161925"/>
                              </a:xfrm>
                              <a:prstGeom prst="rect">
                                <a:avLst/>
                              </a:prstGeom>
                              <a:ln w="28575" cmpd="sng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1.05pt;margin-top:9.75pt;height:12.75pt;width:14.35pt;z-index:251664384;v-text-anchor:middle;mso-width-relative:page;mso-height-relative:page;" fillcolor="#FFFFFF [3201]" filled="t" stroked="t" coordsize="21600,21600" o:gfxdata="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ElEfPfYAAAACQEAAA8AAAAAAAAAAQAgAAAAOAAAAGRycy9k&#10;b3ducmV2LnhtbFBLAQIUABQAAAAIAIdO4kAGLYejXgIAAL4EAAAOAAAAAAAAAAEAIAAAAD0BAABk&#10;cnMvZTJvRG9jLnhtbFBLBQYAAAAABgAGAFkBAAANBgAAAAA=&#10;">
                      <v:fill on="t" focussize="0,0"/>
                      <v:stroke weight="2.25pt" color="#385D8A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2994025</wp:posOffset>
                      </wp:positionH>
                      <wp:positionV relativeFrom="paragraph">
                        <wp:posOffset>123825</wp:posOffset>
                      </wp:positionV>
                      <wp:extent cx="182245" cy="161925"/>
                      <wp:effectExtent l="13970" t="13970" r="32385" b="1460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" cy="161925"/>
                              </a:xfrm>
                              <a:prstGeom prst="rect">
                                <a:avLst/>
                              </a:prstGeom>
                              <a:ln w="28575" cmpd="sng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5.75pt;margin-top:9.75pt;height:12.75pt;width:14.35pt;z-index:251661312;v-text-anchor:middle;mso-width-relative:page;mso-height-relative:page;" fillcolor="#FFFFFF [3201]" filled="t" stroked="t" coordsize="21600,21600" o:gfxdata="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BSf+dS2AAAAAkBAAAPAAAAAAAAAAEAIAAAADgAAABkcnMv&#10;ZG93bnJldi54bWxQSwECFAAUAAAACACHTuJA5cugNl8CAAC+BAAADgAAAAAAAAABACAAAAA9AQAA&#10;ZHJzL2Uyb0RvYy54bWxQSwUGAAAAAAYABgBZAQAADgYAAAAA&#10;">
                      <v:fill on="t" focussize="0,0"/>
                      <v:stroke weight="2.25pt" color="#385D8A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111760</wp:posOffset>
                      </wp:positionV>
                      <wp:extent cx="182245" cy="161925"/>
                      <wp:effectExtent l="13970" t="13970" r="32385" b="1460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" cy="161925"/>
                              </a:xfrm>
                              <a:prstGeom prst="rect">
                                <a:avLst/>
                              </a:prstGeom>
                              <a:ln w="28575" cmpd="sng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4.45pt;margin-top:8.8pt;height:12.75pt;width:14.35pt;z-index:251660288;v-text-anchor:middle;mso-width-relative:page;mso-height-relative:page;" fillcolor="#FFFFFF [3201]" filled="t" stroked="t" coordsize="21600,21600" o:gfxdata="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CXcU7jZAAAACQEAAA8AAAAAAAAAAQAgAAAAOAAAAGRycy9k&#10;b3ducmV2LnhtbFBLAQIUABQAAAAIAIdO4kBF/YSuXQIAAL4EAAAOAAAAAAAAAAEAIAAAAD4BAABk&#10;cnMvZTJvRG9jLnhtbFBLBQYAAAAABgAGAFkBAAANBgAAAAA=&#10;">
                      <v:fill on="t" focussize="0,0"/>
                      <v:stroke weight="2.25pt" color="#385D8A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</w:rPr>
              <w:t xml:space="preserve">优秀       良     合格        不合格  </w:t>
            </w:r>
          </w:p>
          <w:p>
            <w:pPr>
              <w:ind w:left="113" w:right="113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left="113" w:right="113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left="113" w:right="113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14:textOutline w14:w="9525">
                  <w14:solidFill>
                    <w14:schemeClr w14:val="tx1"/>
                  </w14:solidFill>
                  <w14:round/>
                </w14:textOutline>
              </w:rPr>
            </w:pPr>
          </w:p>
          <w:p>
            <w:pPr>
              <w:ind w:left="113" w:right="113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</w:rPr>
              <w:t xml:space="preserve">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2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640" w:hanging="640" w:hangingChars="200"/>
              <w:jc w:val="left"/>
              <w:rPr>
                <w:rFonts w:hint="default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kern w:val="0"/>
                <w:sz w:val="32"/>
                <w:szCs w:val="32"/>
              </w:rPr>
              <w:t>培训机构意见</w:t>
            </w:r>
          </w:p>
        </w:tc>
        <w:tc>
          <w:tcPr>
            <w:tcW w:w="79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113" w:right="113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left="113" w:right="113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left="113" w:right="113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139065</wp:posOffset>
                      </wp:positionV>
                      <wp:extent cx="182245" cy="161925"/>
                      <wp:effectExtent l="13970" t="13970" r="32385" b="1460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" cy="161925"/>
                              </a:xfrm>
                              <a:prstGeom prst="rect">
                                <a:avLst/>
                              </a:prstGeom>
                              <a:ln w="28575" cmpd="sng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1.75pt;margin-top:10.95pt;height:12.75pt;width:14.35pt;z-index:251663360;v-text-anchor:middle;mso-width-relative:page;mso-height-relative:page;" fillcolor="#FFFFFF [3201]" filled="t" stroked="t" coordsize="21600,21600" o:gfxdata="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Dn5Zqj2QAAAAkBAAAPAAAAAAAAAAEAIAAAADgAAABkcnMv&#10;ZG93bnJldi54bWxQSwECFAAUAAAACACHTuJAp3Ca0F4CAAC+BAAADgAAAAAAAAABACAAAAA+AQAA&#10;ZHJzL2Uyb0RvYy54bWxQSwUGAAAAAAYABgBZAQAADgYAAAAA&#10;">
                      <v:fill on="t" focussize="0,0"/>
                      <v:stroke weight="2.25pt" color="#385D8A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127000</wp:posOffset>
                      </wp:positionV>
                      <wp:extent cx="182245" cy="161925"/>
                      <wp:effectExtent l="13970" t="13970" r="32385" b="1460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" cy="161925"/>
                              </a:xfrm>
                              <a:prstGeom prst="rect">
                                <a:avLst/>
                              </a:prstGeom>
                              <a:ln w="28575" cmpd="sng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.9pt;margin-top:10pt;height:12.75pt;width:14.35pt;z-index:251662336;v-text-anchor:middle;mso-width-relative:page;mso-height-relative:page;" fillcolor="#FFFFFF [3201]" filled="t" stroked="t" coordsize="21600,21600" o:gfxdata="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DxSBr61gAAAAcBAAAPAAAAAAAAAAEAIAAAADgAAABkcnMvZG93&#10;bnJldi54bWxQSwECFAAUAAAACACHTuJAB0a+SF4CAAC+BAAADgAAAAAAAAABACAAAAA7AQAAZHJz&#10;L2Uyb0RvYy54bWxQSwUGAAAAAAYABgBZAQAACwYAAAAA&#10;">
                      <v:fill on="t" focussize="0,0"/>
                      <v:stroke weight="2.25pt" color="#385D8A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</w:rPr>
              <w:t xml:space="preserve">是     否   </w:t>
            </w:r>
          </w:p>
          <w:p>
            <w:pPr>
              <w:ind w:left="113" w:right="113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</w:rPr>
              <w:t>同意申请参加西学中培训结业考核</w:t>
            </w:r>
          </w:p>
          <w:p>
            <w:pPr>
              <w:ind w:left="113" w:right="113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left="113" w:right="113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left="113" w:right="113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left="113" w:right="113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left="113" w:right="113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</w:rPr>
              <w:t xml:space="preserve">                                  培训机构盖章：</w:t>
            </w:r>
          </w:p>
          <w:p>
            <w:pPr>
              <w:ind w:left="113" w:right="113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年   月   日</w:t>
            </w: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4480" w:firstLineChars="1400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rPr>
          <w:rFonts w:hint="default" w:ascii="仿宋_GB2312" w:hAnsi="仿宋" w:eastAsia="仿宋_GB2312"/>
          <w:sz w:val="32"/>
          <w:szCs w:val="32"/>
        </w:rPr>
      </w:pPr>
      <w:r>
        <w:rPr>
          <w:rFonts w:hint="default" w:ascii="仿宋_GB2312" w:hAnsi="仿宋" w:eastAsia="仿宋_GB2312"/>
          <w:sz w:val="32"/>
          <w:szCs w:val="32"/>
        </w:rPr>
        <w:t>附件5</w:t>
      </w:r>
    </w:p>
    <w:p>
      <w:pPr>
        <w:ind w:firstLine="6067" w:firstLineChars="1896"/>
        <w:rPr>
          <w:rFonts w:hint="eastAsia" w:ascii="华文仿宋" w:hAnsi="华文仿宋" w:eastAsia="仿宋_GB2312"/>
          <w:b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结业</w:t>
      </w:r>
      <w:r>
        <w:rPr>
          <w:rFonts w:hint="default" w:ascii="仿宋_GB2312" w:hAnsi="仿宋" w:eastAsia="仿宋_GB2312"/>
          <w:sz w:val="32"/>
          <w:szCs w:val="32"/>
        </w:rPr>
        <w:t>考核</w:t>
      </w:r>
      <w:r>
        <w:rPr>
          <w:rFonts w:hint="eastAsia" w:ascii="仿宋_GB2312" w:hAnsi="仿宋" w:eastAsia="仿宋_GB2312"/>
          <w:sz w:val="32"/>
          <w:szCs w:val="32"/>
        </w:rPr>
        <w:t>申请汇总名单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表</w:t>
      </w:r>
      <w:bookmarkStart w:id="0" w:name="_GoBack"/>
      <w:bookmarkEnd w:id="0"/>
    </w:p>
    <w:tbl>
      <w:tblPr>
        <w:tblStyle w:val="5"/>
        <w:tblW w:w="1488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709"/>
        <w:gridCol w:w="1418"/>
        <w:gridCol w:w="1417"/>
        <w:gridCol w:w="1843"/>
        <w:gridCol w:w="850"/>
        <w:gridCol w:w="1134"/>
        <w:gridCol w:w="1656"/>
        <w:gridCol w:w="1582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身份证号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工作单位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毕业学校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职称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医师资格证号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医师注册证号</w:t>
            </w: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656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582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574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656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582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574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656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582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574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656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582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574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656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582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574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656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582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574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656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582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574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656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582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574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656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582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574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656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582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574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656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582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574" w:type="dxa"/>
            <w:shd w:val="clear" w:color="auto" w:fill="auto"/>
          </w:tcPr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Noto Sans CJK SC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Noto Sans CJK SC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PMingLiU">
    <w:altName w:val="文泉驿微米黑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华文仿宋">
    <w:altName w:val="Noto Sans CJK SC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5"/>
    <w:rsid w:val="000114A9"/>
    <w:rsid w:val="00017366"/>
    <w:rsid w:val="000450C7"/>
    <w:rsid w:val="000873A2"/>
    <w:rsid w:val="000A7B60"/>
    <w:rsid w:val="000A7C98"/>
    <w:rsid w:val="000B2AB6"/>
    <w:rsid w:val="000E0A83"/>
    <w:rsid w:val="00104B56"/>
    <w:rsid w:val="00126024"/>
    <w:rsid w:val="00162364"/>
    <w:rsid w:val="001C55A5"/>
    <w:rsid w:val="00204BC4"/>
    <w:rsid w:val="002459A8"/>
    <w:rsid w:val="002547EE"/>
    <w:rsid w:val="00262C85"/>
    <w:rsid w:val="002659C7"/>
    <w:rsid w:val="00275F66"/>
    <w:rsid w:val="002D2A49"/>
    <w:rsid w:val="002E10CE"/>
    <w:rsid w:val="002E3001"/>
    <w:rsid w:val="002F16E8"/>
    <w:rsid w:val="003078E5"/>
    <w:rsid w:val="003212DB"/>
    <w:rsid w:val="00356498"/>
    <w:rsid w:val="0037083C"/>
    <w:rsid w:val="00392488"/>
    <w:rsid w:val="00397971"/>
    <w:rsid w:val="003B53C4"/>
    <w:rsid w:val="003C6429"/>
    <w:rsid w:val="00402F84"/>
    <w:rsid w:val="0042590C"/>
    <w:rsid w:val="00442761"/>
    <w:rsid w:val="00444EA2"/>
    <w:rsid w:val="00452B88"/>
    <w:rsid w:val="00453066"/>
    <w:rsid w:val="00453CB8"/>
    <w:rsid w:val="004661E3"/>
    <w:rsid w:val="004A4206"/>
    <w:rsid w:val="004B43EE"/>
    <w:rsid w:val="004D78F4"/>
    <w:rsid w:val="00510446"/>
    <w:rsid w:val="00522E0B"/>
    <w:rsid w:val="00530246"/>
    <w:rsid w:val="00541F9F"/>
    <w:rsid w:val="00556866"/>
    <w:rsid w:val="005A09BE"/>
    <w:rsid w:val="005A1E3F"/>
    <w:rsid w:val="005B5BB4"/>
    <w:rsid w:val="005D3F31"/>
    <w:rsid w:val="005D5C40"/>
    <w:rsid w:val="005F1E3D"/>
    <w:rsid w:val="00653D64"/>
    <w:rsid w:val="00673B90"/>
    <w:rsid w:val="006A7F9C"/>
    <w:rsid w:val="0070155C"/>
    <w:rsid w:val="007306D5"/>
    <w:rsid w:val="007360AA"/>
    <w:rsid w:val="00736B98"/>
    <w:rsid w:val="007B37D0"/>
    <w:rsid w:val="007B7CBD"/>
    <w:rsid w:val="007F2D99"/>
    <w:rsid w:val="00810CE7"/>
    <w:rsid w:val="00827B4E"/>
    <w:rsid w:val="00842DCE"/>
    <w:rsid w:val="00855D07"/>
    <w:rsid w:val="0088648A"/>
    <w:rsid w:val="008916A8"/>
    <w:rsid w:val="008A0D92"/>
    <w:rsid w:val="008B1F84"/>
    <w:rsid w:val="008E4B4A"/>
    <w:rsid w:val="00902EF7"/>
    <w:rsid w:val="0092078F"/>
    <w:rsid w:val="00920851"/>
    <w:rsid w:val="009218F7"/>
    <w:rsid w:val="00923C2F"/>
    <w:rsid w:val="00931EF3"/>
    <w:rsid w:val="0093458D"/>
    <w:rsid w:val="0094241E"/>
    <w:rsid w:val="0097772A"/>
    <w:rsid w:val="00983CD3"/>
    <w:rsid w:val="00986C88"/>
    <w:rsid w:val="009D141D"/>
    <w:rsid w:val="00A17434"/>
    <w:rsid w:val="00A324B4"/>
    <w:rsid w:val="00A46E7D"/>
    <w:rsid w:val="00A5789A"/>
    <w:rsid w:val="00A579B0"/>
    <w:rsid w:val="00AA0FC0"/>
    <w:rsid w:val="00B01B15"/>
    <w:rsid w:val="00B14255"/>
    <w:rsid w:val="00B311D9"/>
    <w:rsid w:val="00B35515"/>
    <w:rsid w:val="00B634A1"/>
    <w:rsid w:val="00B93A02"/>
    <w:rsid w:val="00C03B41"/>
    <w:rsid w:val="00C12756"/>
    <w:rsid w:val="00C95DCE"/>
    <w:rsid w:val="00CA6A1F"/>
    <w:rsid w:val="00D4272F"/>
    <w:rsid w:val="00D92904"/>
    <w:rsid w:val="00D9685D"/>
    <w:rsid w:val="00DA71AE"/>
    <w:rsid w:val="00DC76B5"/>
    <w:rsid w:val="00DE03DE"/>
    <w:rsid w:val="00DF40F7"/>
    <w:rsid w:val="00E328B6"/>
    <w:rsid w:val="00E43AEC"/>
    <w:rsid w:val="00E70660"/>
    <w:rsid w:val="00EE3616"/>
    <w:rsid w:val="00EE5136"/>
    <w:rsid w:val="00F21DA0"/>
    <w:rsid w:val="00F23BFF"/>
    <w:rsid w:val="00F734FC"/>
    <w:rsid w:val="00F91A08"/>
    <w:rsid w:val="00F96D6A"/>
    <w:rsid w:val="00F9789D"/>
    <w:rsid w:val="00FB19C0"/>
    <w:rsid w:val="106A51FB"/>
    <w:rsid w:val="1DEB0A07"/>
    <w:rsid w:val="27660E65"/>
    <w:rsid w:val="2E5D8F50"/>
    <w:rsid w:val="38FEFA1D"/>
    <w:rsid w:val="6F7D7518"/>
    <w:rsid w:val="777F45FB"/>
    <w:rsid w:val="77FF266F"/>
    <w:rsid w:val="9BAF1F92"/>
    <w:rsid w:val="9FDC300A"/>
    <w:rsid w:val="BFDF4056"/>
    <w:rsid w:val="DFB68B48"/>
    <w:rsid w:val="ED5FC035"/>
    <w:rsid w:val="EFFF8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537</Words>
  <Characters>3061</Characters>
  <Lines>25</Lines>
  <Paragraphs>7</Paragraphs>
  <TotalTime>2</TotalTime>
  <ScaleCrop>false</ScaleCrop>
  <LinksUpToDate>false</LinksUpToDate>
  <CharactersWithSpaces>3591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2021-09-26T08:45:00Z</dcterms:created>
  <dc:creator>liugang</dc:creator>
  <cp:lastModifiedBy>admin</cp:lastModifiedBy>
  <cp:lastPrinted>2019-12-09T17:42:00Z</cp:lastPrinted>
  <dcterms:modified xsi:type="dcterms:W3CDTF">2022-07-25T16:34:48Z</dcterms:modified>
  <dc:title>北京地区西医学习中医培训规范管理条例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