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eastAsia="宋体"/>
          <w:lang w:eastAsia="zh-CN"/>
        </w:rPr>
      </w:pPr>
      <w:r>
        <w:rPr>
          <w:rFonts w:hint="eastAsia" w:ascii="宋体" w:hAnsi="宋体" w:cs="宋体"/>
          <w:b/>
          <w:sz w:val="30"/>
          <w:szCs w:val="30"/>
          <w:lang w:eastAsia="zh-CN"/>
        </w:rPr>
        <w:t>附件：</w:t>
      </w:r>
    </w:p>
    <w:p>
      <w:pPr>
        <w:adjustRightInd w:val="0"/>
        <w:snapToGrid w:val="0"/>
        <w:spacing w:line="360" w:lineRule="auto"/>
        <w:jc w:val="center"/>
        <w:outlineLvl w:val="0"/>
        <w:rPr>
          <w:rFonts w:ascii="宋体" w:hAnsi="宋体" w:eastAsia="宋体" w:cs="宋体"/>
          <w:b/>
          <w:sz w:val="30"/>
          <w:szCs w:val="30"/>
        </w:rPr>
      </w:pPr>
      <w:bookmarkStart w:id="0" w:name="_GoBack"/>
      <w:r>
        <w:rPr>
          <w:rFonts w:hint="eastAsia" w:ascii="宋体" w:hAnsi="宋体" w:eastAsia="宋体" w:cs="宋体"/>
          <w:b/>
          <w:sz w:val="30"/>
          <w:szCs w:val="30"/>
        </w:rPr>
        <w:t>2024 年中国国际服务贸易交易会健康卫生服务专题</w:t>
      </w:r>
      <w:r>
        <w:rPr>
          <w:rFonts w:hint="eastAsia" w:ascii="宋体" w:hAnsi="宋体" w:eastAsia="宋体" w:cs="宋体"/>
          <w:b/>
          <w:sz w:val="30"/>
          <w:szCs w:val="30"/>
          <w:lang w:eastAsia="zh-CN"/>
        </w:rPr>
        <w:t>中医药主题活动</w:t>
      </w:r>
      <w:r>
        <w:rPr>
          <w:rFonts w:hint="eastAsia" w:ascii="宋体" w:hAnsi="宋体" w:eastAsia="宋体" w:cs="宋体"/>
          <w:b/>
          <w:sz w:val="30"/>
          <w:szCs w:val="30"/>
        </w:rPr>
        <w:t>项目主要内容</w:t>
      </w:r>
    </w:p>
    <w:bookmarkEnd w:id="0"/>
    <w:p>
      <w:pPr>
        <w:adjustRightInd w:val="0"/>
        <w:snapToGrid w:val="0"/>
        <w:spacing w:line="360" w:lineRule="auto"/>
        <w:ind w:firstLine="480" w:firstLineChars="200"/>
        <w:rPr>
          <w:rFonts w:ascii="宋体" w:hAnsi="宋体" w:eastAsia="宋体" w:cs="宋体"/>
          <w:bCs/>
          <w:sz w:val="24"/>
          <w:szCs w:val="24"/>
          <w:lang w:val="zh-CN"/>
        </w:rPr>
      </w:pP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一、项目概况</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（一）项目背景</w:t>
      </w:r>
    </w:p>
    <w:p>
      <w:pPr>
        <w:adjustRightInd w:val="0"/>
        <w:snapToGrid w:val="0"/>
        <w:spacing w:line="360" w:lineRule="auto"/>
        <w:ind w:firstLine="480" w:firstLineChars="200"/>
        <w:rPr>
          <w:rFonts w:hint="eastAsia" w:ascii="宋体" w:hAnsi="宋体" w:eastAsia="宋体" w:cs="宋体"/>
          <w:bCs/>
          <w:sz w:val="24"/>
          <w:szCs w:val="24"/>
          <w:lang w:val="zh-CN"/>
        </w:rPr>
      </w:pPr>
      <w:r>
        <w:rPr>
          <w:rFonts w:hint="eastAsia" w:ascii="宋体" w:hAnsi="宋体" w:eastAsia="宋体" w:cs="宋体"/>
          <w:bCs/>
          <w:sz w:val="24"/>
          <w:szCs w:val="24"/>
          <w:lang w:val="en-US" w:eastAsia="zh-CN"/>
        </w:rPr>
        <w:t>2023服贸会</w:t>
      </w:r>
      <w:r>
        <w:rPr>
          <w:rFonts w:hint="eastAsia" w:ascii="宋体" w:hAnsi="宋体" w:eastAsia="宋体" w:cs="宋体"/>
          <w:bCs/>
          <w:sz w:val="24"/>
          <w:szCs w:val="24"/>
          <w:lang w:val="zh-CN" w:eastAsia="zh-CN"/>
        </w:rPr>
        <w:t>中医药专题活动</w:t>
      </w:r>
      <w:r>
        <w:rPr>
          <w:rFonts w:hint="eastAsia" w:ascii="宋体" w:hAnsi="宋体" w:eastAsia="宋体" w:cs="宋体"/>
          <w:bCs/>
          <w:sz w:val="24"/>
          <w:szCs w:val="24"/>
          <w:lang w:val="zh-CN"/>
        </w:rPr>
        <w:t>以“推动实现中医现代化，促进人类共同健康”为主题，旨在从榜样力、创新力、成果力、传播力、消费力提升中医药领域综合服务能力，进而弘扬中医药文化，筑牢中医药文化根基，为新时期中医药传承创新发展提供有力支撑，注入强劲动力。</w:t>
      </w:r>
    </w:p>
    <w:p>
      <w:pPr>
        <w:adjustRightInd w:val="0"/>
        <w:snapToGrid w:val="0"/>
        <w:spacing w:line="360" w:lineRule="auto"/>
        <w:ind w:firstLine="480" w:firstLineChars="200"/>
        <w:rPr>
          <w:rFonts w:ascii="宋体" w:hAnsi="宋体" w:eastAsia="宋体" w:cs="宋体"/>
          <w:bCs/>
          <w:sz w:val="24"/>
          <w:szCs w:val="24"/>
          <w:lang w:val="zh-CN"/>
        </w:rPr>
      </w:pPr>
      <w:r>
        <w:rPr>
          <w:rFonts w:ascii="宋体" w:hAnsi="宋体" w:eastAsia="宋体" w:cs="宋体"/>
          <w:bCs/>
          <w:sz w:val="24"/>
          <w:szCs w:val="24"/>
          <w:lang w:val="zh-CN"/>
        </w:rPr>
        <w:t>202</w:t>
      </w:r>
      <w:r>
        <w:rPr>
          <w:rFonts w:hint="eastAsia" w:ascii="宋体" w:hAnsi="宋体" w:eastAsia="宋体" w:cs="宋体"/>
          <w:bCs/>
          <w:sz w:val="24"/>
          <w:szCs w:val="24"/>
          <w:lang w:val="en-US" w:eastAsia="zh-CN"/>
        </w:rPr>
        <w:t>4</w:t>
      </w:r>
      <w:r>
        <w:rPr>
          <w:rFonts w:ascii="宋体" w:hAnsi="宋体" w:eastAsia="宋体" w:cs="宋体"/>
          <w:bCs/>
          <w:sz w:val="24"/>
          <w:szCs w:val="24"/>
          <w:lang w:val="zh-CN"/>
        </w:rPr>
        <w:t>年中国国际服务贸易交易会将于202</w:t>
      </w:r>
      <w:r>
        <w:rPr>
          <w:rFonts w:hint="eastAsia" w:ascii="宋体" w:hAnsi="宋体" w:eastAsia="宋体" w:cs="宋体"/>
          <w:bCs/>
          <w:sz w:val="24"/>
          <w:szCs w:val="24"/>
          <w:lang w:val="en-US" w:eastAsia="zh-CN"/>
        </w:rPr>
        <w:t>4</w:t>
      </w:r>
      <w:r>
        <w:rPr>
          <w:rFonts w:ascii="宋体" w:hAnsi="宋体" w:eastAsia="宋体" w:cs="宋体"/>
          <w:bCs/>
          <w:sz w:val="24"/>
          <w:szCs w:val="24"/>
          <w:lang w:val="zh-CN"/>
        </w:rPr>
        <w:t>年9月在北京举行，继续设置“健康卫生服务专题展中医药展区”。本届中医药展区将通过中医药高质量</w:t>
      </w:r>
      <w:r>
        <w:rPr>
          <w:rFonts w:hint="eastAsia" w:ascii="宋体" w:hAnsi="宋体" w:eastAsia="宋体" w:cs="宋体"/>
          <w:bCs/>
          <w:sz w:val="24"/>
          <w:szCs w:val="24"/>
          <w:lang w:val="zh-CN"/>
        </w:rPr>
        <w:t>文化</w:t>
      </w:r>
      <w:r>
        <w:rPr>
          <w:rFonts w:ascii="宋体" w:hAnsi="宋体" w:eastAsia="宋体" w:cs="宋体"/>
          <w:bCs/>
          <w:sz w:val="24"/>
          <w:szCs w:val="24"/>
          <w:lang w:val="zh-CN"/>
        </w:rPr>
        <w:t>、</w:t>
      </w:r>
      <w:r>
        <w:rPr>
          <w:rFonts w:hint="eastAsia" w:ascii="宋体" w:hAnsi="宋体" w:eastAsia="宋体" w:cs="宋体"/>
          <w:bCs/>
          <w:sz w:val="24"/>
          <w:szCs w:val="24"/>
          <w:lang w:val="zh-CN"/>
        </w:rPr>
        <w:t>教育、科研、服务、消费</w:t>
      </w:r>
      <w:r>
        <w:rPr>
          <w:rFonts w:ascii="宋体" w:hAnsi="宋体" w:eastAsia="宋体" w:cs="宋体"/>
          <w:bCs/>
          <w:sz w:val="24"/>
          <w:szCs w:val="24"/>
          <w:lang w:val="zh-CN"/>
        </w:rPr>
        <w:t>等系列内容的展示，以及高水平国际中医药论坛会议的举办，联通中国与世界，打造中医药领域国际贸易促进、科技创新推进、人文交流增进、投资合作共进的融合开放平台，彰显中医药对外开放新格局。</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（二）展区概况</w:t>
      </w:r>
    </w:p>
    <w:p>
      <w:pPr>
        <w:adjustRightInd w:val="0"/>
        <w:snapToGrid w:val="0"/>
        <w:spacing w:line="360" w:lineRule="auto"/>
        <w:ind w:firstLine="480" w:firstLineChars="200"/>
        <w:rPr>
          <w:rFonts w:ascii="宋体" w:hAnsi="宋体" w:eastAsia="宋体" w:cs="宋体"/>
          <w:bCs/>
          <w:sz w:val="24"/>
          <w:szCs w:val="24"/>
          <w:lang w:val="zh-CN"/>
        </w:rPr>
      </w:pPr>
      <w:r>
        <w:rPr>
          <w:rFonts w:ascii="宋体" w:hAnsi="宋体" w:eastAsia="宋体" w:cs="宋体"/>
          <w:bCs/>
          <w:sz w:val="24"/>
          <w:szCs w:val="24"/>
          <w:lang w:val="zh-CN"/>
        </w:rPr>
        <w:t>1.名称：202</w:t>
      </w:r>
      <w:r>
        <w:rPr>
          <w:rFonts w:hint="eastAsia" w:ascii="宋体" w:hAnsi="宋体" w:eastAsia="宋体" w:cs="宋体"/>
          <w:bCs/>
          <w:sz w:val="24"/>
          <w:szCs w:val="24"/>
          <w:lang w:val="en-US" w:eastAsia="zh-CN"/>
        </w:rPr>
        <w:t>4</w:t>
      </w:r>
      <w:r>
        <w:rPr>
          <w:rFonts w:ascii="宋体" w:hAnsi="宋体" w:eastAsia="宋体" w:cs="宋体"/>
          <w:bCs/>
          <w:sz w:val="24"/>
          <w:szCs w:val="24"/>
          <w:lang w:val="zh-CN"/>
        </w:rPr>
        <w:t>年中国国际服务贸易交易会健康卫生服务专题展中医药</w:t>
      </w:r>
      <w:r>
        <w:rPr>
          <w:rFonts w:hint="eastAsia" w:ascii="宋体" w:hAnsi="宋体" w:eastAsia="宋体" w:cs="宋体"/>
          <w:bCs/>
          <w:sz w:val="24"/>
          <w:szCs w:val="24"/>
          <w:lang w:val="zh-CN"/>
        </w:rPr>
        <w:t>主题</w:t>
      </w:r>
      <w:r>
        <w:rPr>
          <w:rFonts w:ascii="宋体" w:hAnsi="宋体" w:eastAsia="宋体" w:cs="宋体"/>
          <w:bCs/>
          <w:sz w:val="24"/>
          <w:szCs w:val="24"/>
          <w:lang w:val="zh-CN"/>
        </w:rPr>
        <w:t>活动</w:t>
      </w:r>
    </w:p>
    <w:p>
      <w:pPr>
        <w:adjustRightInd w:val="0"/>
        <w:snapToGrid w:val="0"/>
        <w:spacing w:line="360" w:lineRule="auto"/>
        <w:ind w:firstLine="480" w:firstLineChars="200"/>
        <w:rPr>
          <w:rFonts w:ascii="宋体" w:hAnsi="宋体" w:eastAsia="宋体" w:cs="宋体"/>
          <w:bCs/>
          <w:sz w:val="24"/>
          <w:szCs w:val="24"/>
          <w:lang w:val="zh-CN"/>
        </w:rPr>
      </w:pPr>
      <w:r>
        <w:rPr>
          <w:rFonts w:ascii="宋体" w:hAnsi="宋体" w:eastAsia="宋体" w:cs="宋体"/>
          <w:bCs/>
          <w:sz w:val="24"/>
          <w:szCs w:val="24"/>
          <w:lang w:val="zh-CN"/>
        </w:rPr>
        <w:t>2.地点：首钢园</w:t>
      </w:r>
    </w:p>
    <w:p>
      <w:pPr>
        <w:adjustRightInd w:val="0"/>
        <w:snapToGrid w:val="0"/>
        <w:spacing w:line="360" w:lineRule="auto"/>
        <w:ind w:firstLine="480" w:firstLineChars="200"/>
        <w:rPr>
          <w:rFonts w:ascii="宋体" w:hAnsi="宋体" w:eastAsia="宋体" w:cs="宋体"/>
          <w:bCs/>
          <w:sz w:val="24"/>
          <w:szCs w:val="24"/>
          <w:lang w:val="zh-CN"/>
        </w:rPr>
      </w:pPr>
      <w:r>
        <w:rPr>
          <w:rFonts w:ascii="宋体" w:hAnsi="宋体" w:eastAsia="宋体" w:cs="宋体"/>
          <w:bCs/>
          <w:sz w:val="24"/>
          <w:szCs w:val="24"/>
          <w:lang w:val="zh-CN"/>
        </w:rPr>
        <w:t>3.时间：202</w:t>
      </w:r>
      <w:r>
        <w:rPr>
          <w:rFonts w:hint="eastAsia" w:ascii="宋体" w:hAnsi="宋体" w:eastAsia="宋体" w:cs="宋体"/>
          <w:bCs/>
          <w:sz w:val="24"/>
          <w:szCs w:val="24"/>
          <w:lang w:val="en-US" w:eastAsia="zh-CN"/>
        </w:rPr>
        <w:t>4</w:t>
      </w:r>
      <w:r>
        <w:rPr>
          <w:rFonts w:ascii="宋体" w:hAnsi="宋体" w:eastAsia="宋体" w:cs="宋体"/>
          <w:bCs/>
          <w:sz w:val="24"/>
          <w:szCs w:val="24"/>
          <w:lang w:val="zh-CN"/>
        </w:rPr>
        <w:t>年9月</w:t>
      </w:r>
      <w:r>
        <w:rPr>
          <w:rFonts w:hint="eastAsia" w:ascii="宋体" w:hAnsi="宋体" w:eastAsia="宋体" w:cs="宋体"/>
          <w:bCs/>
          <w:sz w:val="24"/>
          <w:szCs w:val="24"/>
          <w:lang w:val="zh-CN"/>
        </w:rPr>
        <w:t>上旬</w:t>
      </w:r>
    </w:p>
    <w:p>
      <w:pPr>
        <w:adjustRightInd w:val="0"/>
        <w:snapToGrid w:val="0"/>
        <w:spacing w:line="360" w:lineRule="auto"/>
        <w:ind w:firstLine="480" w:firstLineChars="200"/>
        <w:rPr>
          <w:rFonts w:ascii="宋体" w:hAnsi="宋体" w:eastAsia="宋体" w:cs="宋体"/>
          <w:bCs/>
          <w:sz w:val="24"/>
          <w:szCs w:val="24"/>
          <w:lang w:val="zh-CN"/>
        </w:rPr>
      </w:pPr>
      <w:r>
        <w:rPr>
          <w:rFonts w:ascii="宋体" w:hAnsi="宋体" w:eastAsia="宋体" w:cs="宋体"/>
          <w:bCs/>
          <w:sz w:val="24"/>
          <w:szCs w:val="24"/>
          <w:lang w:val="zh-CN"/>
        </w:rPr>
        <w:t>4.面积：</w:t>
      </w:r>
      <w:r>
        <w:rPr>
          <w:rFonts w:hint="eastAsia" w:ascii="宋体" w:hAnsi="宋体" w:eastAsia="宋体" w:cs="宋体"/>
          <w:bCs/>
          <w:sz w:val="24"/>
          <w:szCs w:val="24"/>
          <w:lang w:val="zh-CN"/>
        </w:rPr>
        <w:t>最终</w:t>
      </w:r>
      <w:r>
        <w:rPr>
          <w:rFonts w:ascii="宋体" w:hAnsi="宋体" w:eastAsia="宋体" w:cs="宋体"/>
          <w:bCs/>
          <w:sz w:val="24"/>
          <w:szCs w:val="24"/>
          <w:lang w:val="zh-CN"/>
        </w:rPr>
        <w:t>面积及展区设置以服贸会执委会及市卫健委最终确定的为准</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二、申报要求</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一）申报机构须严格遵守中国国际服务贸易交易会相关各项规定，依法经营并维护正常行业竞争秩序，与服贸会主办方签署正式承办协议，并接受市卫健委和市中医药管理局的监督，维护中国国际服务贸易交易会的品牌与形象。</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（二）申报机构应具备场地综合协调能力和展会运营管理能力，并具备丰富的展会筹办经验；具备传统医药领域招展能力，拥有传统医药领域内的大量、优质招商招展资源与渠道。</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三）申报机构应保证遴选方在使用该服务或服务的任何一部分时免受第三方提出的侵犯其专利权、著作权、商标权或工业设计权等知识产权的起诉。如果任何第三方对此提出起诉，申报机构应负责与之交涉并承担由此引起的一切法律责任及经济损失。</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三、项目实施要求</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一）申报机构经遴选程序成为承办机构后，须与市中医药管理局签署服务协议并严格按照有关要求，做好本次专题展会的各项筹办工作。在展会筹办的不同时间截点，按照市中医药管理局的要求，按时（月、周、天）书面报告筹办各项具体工作进度和完成情况。</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承办机构须实现服贸会主办方各项项目绩效目标（详见附件），除不可归责于承办机构的责任外，承办机构未能完成绩效目标，市中医药管理局有权要求承办机构在展会之前予以解决，逾期未解决的，市中医药管理局将保留追究责任的权利。</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（二）承办机构应具备开展该项目的资质、基本办公条件、设备、场所、人员等，按照市中医药管理局的要求和标准完成专题展会的各项筹办任务，以及项目汇报、总结评审、审计督查、成果追踪等各项工作。</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（三）根据展会筹办工作需要，落实各项工作责任到人。按照市中医药管理局的要求，成立工作专班，在筹备期间，指派专人负责具体筹办、对接、协调工作。</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四）在本项目执行过程中，承办机构如需调整项目内容，应事先向市中医药管理局提出变更内容及其理由的申请报告，经市中医药管理局审核同意后方可实施。在未接到市中医药管理局正式批准以前，项目仍须按原计划执行。</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五）双方保证对在遴选、签订、执行合同过程中所获悉的属于无法自公开渠道获得的文件及资料（包括国家秘密、商业秘密、工作秘密、公司计划、运营活动、财务信息、技术信息、经营信息及其他有关信息）予以保密。未经该资料和文件的原提供方同意，不得向任何单位和个人泄露该秘密或未公开的工作信息。但法律、法规另有规定或双方另有约定的除外。</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四、项目内容</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承办单位须按照以下项目内容完成“健康卫生服务专题展中医药专题活动”各项筹办工作，详细内容将在双方服务协议中另行规定。</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（一）总体工作</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按照市中医药管理局的项目需求，完成健康卫生服务专题展中医药展区的总体策划与设计、运行与管理、展示互动、洽谈签约、观众组织、成果预筹与统计、疫情防控和安保、后勤服务等相关工作。严格按照各项协议中对健康卫生服务专题展中医药展区的各项要求和绩效指标完成任务。</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（二）招商招展</w:t>
      </w:r>
    </w:p>
    <w:p>
      <w:pPr>
        <w:adjustRightInd w:val="0"/>
        <w:snapToGrid w:val="0"/>
        <w:spacing w:line="360" w:lineRule="auto"/>
        <w:ind w:firstLine="480" w:firstLineChars="200"/>
        <w:rPr>
          <w:rFonts w:ascii="宋体" w:hAnsi="宋体" w:eastAsia="宋体" w:cs="宋体"/>
          <w:bCs/>
          <w:sz w:val="24"/>
          <w:szCs w:val="24"/>
          <w:lang w:val="zh-CN"/>
        </w:rPr>
      </w:pPr>
      <w:r>
        <w:rPr>
          <w:rFonts w:ascii="宋体" w:hAnsi="宋体" w:eastAsia="宋体" w:cs="宋体"/>
          <w:bCs/>
          <w:sz w:val="24"/>
          <w:szCs w:val="24"/>
          <w:lang w:val="zh-CN"/>
        </w:rPr>
        <w:t>1.严格按照服贸会主办方市场开发方案相关条款开展招商招展工作并按方案获得相应回报。在授权范围内开展招商招展活动，不得以“202</w:t>
      </w:r>
      <w:r>
        <w:rPr>
          <w:rFonts w:hint="eastAsia" w:ascii="宋体" w:hAnsi="宋体" w:eastAsia="宋体" w:cs="宋体"/>
          <w:bCs/>
          <w:sz w:val="24"/>
          <w:szCs w:val="24"/>
          <w:lang w:val="en-US" w:eastAsia="zh-CN"/>
        </w:rPr>
        <w:t>4</w:t>
      </w:r>
      <w:r>
        <w:rPr>
          <w:rFonts w:ascii="宋体" w:hAnsi="宋体" w:eastAsia="宋体" w:cs="宋体"/>
          <w:bCs/>
          <w:sz w:val="24"/>
          <w:szCs w:val="24"/>
          <w:lang w:val="zh-CN"/>
        </w:rPr>
        <w:t>服贸会组展承办单位”名义开展市场开发方案相关条款规定以外的其它商业活动。</w:t>
      </w:r>
    </w:p>
    <w:p>
      <w:pPr>
        <w:adjustRightInd w:val="0"/>
        <w:snapToGrid w:val="0"/>
        <w:spacing w:line="360" w:lineRule="auto"/>
        <w:ind w:firstLine="480" w:firstLineChars="200"/>
        <w:rPr>
          <w:rFonts w:ascii="宋体" w:hAnsi="宋体" w:eastAsia="宋体" w:cs="宋体"/>
          <w:bCs/>
          <w:sz w:val="24"/>
          <w:szCs w:val="24"/>
          <w:lang w:val="zh-CN"/>
        </w:rPr>
      </w:pPr>
      <w:r>
        <w:rPr>
          <w:rFonts w:ascii="宋体" w:hAnsi="宋体" w:eastAsia="宋体" w:cs="宋体"/>
          <w:bCs/>
          <w:sz w:val="24"/>
          <w:szCs w:val="24"/>
          <w:lang w:val="zh-CN"/>
        </w:rPr>
        <w:t>2.</w:t>
      </w:r>
      <w:r>
        <w:rPr>
          <w:rFonts w:hint="eastAsia" w:ascii="宋体" w:hAnsi="宋体" w:eastAsia="宋体" w:cs="宋体"/>
          <w:bCs/>
          <w:sz w:val="24"/>
          <w:szCs w:val="24"/>
          <w:lang w:val="zh-CN"/>
        </w:rPr>
        <w:t>按</w:t>
      </w:r>
      <w:r>
        <w:rPr>
          <w:rFonts w:ascii="宋体" w:hAnsi="宋体" w:eastAsia="宋体" w:cs="宋体"/>
          <w:bCs/>
          <w:sz w:val="24"/>
          <w:szCs w:val="24"/>
          <w:lang w:val="zh-CN"/>
        </w:rPr>
        <w:t>服贸会主办方</w:t>
      </w:r>
      <w:r>
        <w:rPr>
          <w:rFonts w:hint="eastAsia" w:ascii="宋体" w:hAnsi="宋体" w:eastAsia="宋体" w:cs="宋体"/>
          <w:bCs/>
          <w:sz w:val="24"/>
          <w:szCs w:val="24"/>
          <w:lang w:val="zh-CN"/>
        </w:rPr>
        <w:t>有关规定</w:t>
      </w:r>
      <w:r>
        <w:rPr>
          <w:rFonts w:ascii="宋体" w:hAnsi="宋体" w:eastAsia="宋体" w:cs="宋体"/>
          <w:bCs/>
          <w:sz w:val="24"/>
          <w:szCs w:val="24"/>
          <w:lang w:val="zh-CN"/>
        </w:rPr>
        <w:t>制定健康卫生服务专题展中医药展区的实际展位价格、优惠条件和其他收费标准等，并向</w:t>
      </w:r>
      <w:r>
        <w:rPr>
          <w:rFonts w:hint="eastAsia" w:ascii="宋体" w:hAnsi="宋体" w:eastAsia="宋体" w:cs="宋体"/>
          <w:bCs/>
          <w:sz w:val="24"/>
          <w:szCs w:val="24"/>
          <w:lang w:val="zh-CN"/>
        </w:rPr>
        <w:t>市中医药管理局</w:t>
      </w:r>
      <w:r>
        <w:rPr>
          <w:rFonts w:ascii="宋体" w:hAnsi="宋体" w:eastAsia="宋体" w:cs="宋体"/>
          <w:bCs/>
          <w:sz w:val="24"/>
          <w:szCs w:val="24"/>
          <w:lang w:val="zh-CN"/>
        </w:rPr>
        <w:t>和服贸会主办方报备。</w:t>
      </w:r>
    </w:p>
    <w:p>
      <w:pPr>
        <w:adjustRightInd w:val="0"/>
        <w:snapToGrid w:val="0"/>
        <w:spacing w:line="360" w:lineRule="auto"/>
        <w:ind w:firstLine="480" w:firstLineChars="200"/>
        <w:rPr>
          <w:rFonts w:ascii="宋体" w:hAnsi="宋体" w:eastAsia="宋体" w:cs="宋体"/>
          <w:bCs/>
          <w:sz w:val="24"/>
          <w:szCs w:val="24"/>
          <w:lang w:val="zh-CN"/>
        </w:rPr>
      </w:pPr>
      <w:r>
        <w:rPr>
          <w:rFonts w:ascii="宋体" w:hAnsi="宋体" w:eastAsia="宋体" w:cs="宋体"/>
          <w:bCs/>
          <w:sz w:val="24"/>
          <w:szCs w:val="24"/>
          <w:lang w:val="zh-CN"/>
        </w:rPr>
        <w:t>3.根据服贸会工作进程和大会主办方要求，按照筹办时间节点，及时通报招商招展进度、展位安排、费用收取等信息。</w:t>
      </w:r>
    </w:p>
    <w:p>
      <w:pPr>
        <w:adjustRightInd w:val="0"/>
        <w:snapToGrid w:val="0"/>
        <w:spacing w:line="360" w:lineRule="auto"/>
        <w:ind w:firstLine="480" w:firstLineChars="200"/>
        <w:rPr>
          <w:rFonts w:ascii="宋体" w:hAnsi="宋体" w:eastAsia="宋体" w:cs="宋体"/>
          <w:bCs/>
          <w:sz w:val="24"/>
          <w:szCs w:val="24"/>
          <w:lang w:val="zh-CN"/>
        </w:rPr>
      </w:pPr>
      <w:r>
        <w:rPr>
          <w:rFonts w:ascii="宋体" w:hAnsi="宋体" w:eastAsia="宋体" w:cs="宋体"/>
          <w:bCs/>
          <w:sz w:val="24"/>
          <w:szCs w:val="24"/>
          <w:lang w:val="zh-CN"/>
        </w:rPr>
        <w:t>4.按规定时间、招商招展方向及承办协议要求完成相应的招商招展工作，参展企业的参展形式多样，符合主办方的各项要求，不得以易拉宝、横幅等形式参展。</w:t>
      </w:r>
    </w:p>
    <w:p>
      <w:pPr>
        <w:adjustRightInd w:val="0"/>
        <w:snapToGrid w:val="0"/>
        <w:spacing w:line="360" w:lineRule="auto"/>
        <w:ind w:firstLine="480" w:firstLineChars="200"/>
        <w:rPr>
          <w:rFonts w:ascii="宋体" w:hAnsi="宋体" w:eastAsia="宋体" w:cs="宋体"/>
          <w:bCs/>
          <w:sz w:val="24"/>
          <w:szCs w:val="24"/>
          <w:lang w:val="zh-CN"/>
        </w:rPr>
      </w:pPr>
      <w:r>
        <w:rPr>
          <w:rFonts w:ascii="宋体" w:hAnsi="宋体" w:eastAsia="宋体" w:cs="宋体"/>
          <w:bCs/>
          <w:sz w:val="24"/>
          <w:szCs w:val="24"/>
          <w:lang w:val="zh-CN"/>
        </w:rPr>
        <w:t>5.根据服贸会大会主办方和</w:t>
      </w:r>
      <w:r>
        <w:rPr>
          <w:rFonts w:hint="eastAsia" w:ascii="宋体" w:hAnsi="宋体" w:eastAsia="宋体" w:cs="宋体"/>
          <w:bCs/>
          <w:sz w:val="24"/>
          <w:szCs w:val="24"/>
          <w:lang w:val="zh-CN"/>
        </w:rPr>
        <w:t>市中医药管理局</w:t>
      </w:r>
      <w:r>
        <w:rPr>
          <w:rFonts w:ascii="宋体" w:hAnsi="宋体" w:eastAsia="宋体" w:cs="宋体"/>
          <w:bCs/>
          <w:sz w:val="24"/>
          <w:szCs w:val="24"/>
          <w:lang w:val="zh-CN"/>
        </w:rPr>
        <w:t>的要求，推动健康卫生服务专题展中医药展区成交项目实施，开展成果追踪，报送相关工作进展情况。</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（三）应急预案</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制订展会安全、防火、防疫、网络和舆情等各项应急预案，重要、敏感情况立即报市中医药管理局并按照应急预案提出解决方案。</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（四）按照中国国际服务贸易交易会规定和市中医药管理局的要求，确保全流程无安全事故，并完成所有相关需配合的其它服务工作。</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五、绩效目标</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以市卫健委最终确定的绩效目标为准，圆满完成与</w:t>
      </w:r>
      <w:r>
        <w:rPr>
          <w:rFonts w:ascii="宋体" w:hAnsi="宋体" w:eastAsia="宋体" w:cs="宋体"/>
          <w:bCs/>
          <w:sz w:val="24"/>
          <w:szCs w:val="24"/>
          <w:lang w:val="zh-CN"/>
        </w:rPr>
        <w:t>202</w:t>
      </w:r>
      <w:r>
        <w:rPr>
          <w:rFonts w:hint="eastAsia" w:ascii="宋体" w:hAnsi="宋体" w:eastAsia="宋体" w:cs="宋体"/>
          <w:bCs/>
          <w:sz w:val="24"/>
          <w:szCs w:val="24"/>
          <w:lang w:val="en-US" w:eastAsia="zh-CN"/>
        </w:rPr>
        <w:t>4</w:t>
      </w:r>
      <w:r>
        <w:rPr>
          <w:rFonts w:ascii="宋体" w:hAnsi="宋体" w:eastAsia="宋体" w:cs="宋体"/>
          <w:bCs/>
          <w:sz w:val="24"/>
          <w:szCs w:val="24"/>
          <w:lang w:val="zh-CN"/>
        </w:rPr>
        <w:t>年服贸会健康卫生服务专题展承办服务机构签署协议的各项内容。承办机构需在202</w:t>
      </w:r>
      <w:r>
        <w:rPr>
          <w:rFonts w:hint="eastAsia" w:ascii="宋体" w:hAnsi="宋体" w:eastAsia="宋体" w:cs="宋体"/>
          <w:bCs/>
          <w:sz w:val="24"/>
          <w:szCs w:val="24"/>
          <w:lang w:val="en-US" w:eastAsia="zh-CN"/>
        </w:rPr>
        <w:t>4</w:t>
      </w:r>
      <w:r>
        <w:rPr>
          <w:rFonts w:ascii="宋体" w:hAnsi="宋体" w:eastAsia="宋体" w:cs="宋体"/>
          <w:bCs/>
          <w:sz w:val="24"/>
          <w:szCs w:val="24"/>
          <w:lang w:val="zh-CN"/>
        </w:rPr>
        <w:t>年服贸会结束前完成上述绩效目标，并在服贸会结束后的15个工作日内完成自评报告，提交</w:t>
      </w:r>
      <w:r>
        <w:rPr>
          <w:rFonts w:hint="eastAsia" w:ascii="宋体" w:hAnsi="宋体" w:eastAsia="宋体" w:cs="宋体"/>
          <w:bCs/>
          <w:sz w:val="24"/>
          <w:szCs w:val="24"/>
          <w:lang w:val="zh-CN"/>
        </w:rPr>
        <w:t>市中医药管理局</w:t>
      </w:r>
      <w:r>
        <w:rPr>
          <w:rFonts w:ascii="宋体" w:hAnsi="宋体" w:eastAsia="宋体" w:cs="宋体"/>
          <w:bCs/>
          <w:sz w:val="24"/>
          <w:szCs w:val="24"/>
          <w:lang w:val="zh-CN"/>
        </w:rPr>
        <w:t>。</w:t>
      </w:r>
      <w:r>
        <w:rPr>
          <w:rFonts w:hint="eastAsia" w:ascii="宋体" w:hAnsi="宋体" w:eastAsia="宋体" w:cs="宋体"/>
          <w:bCs/>
          <w:sz w:val="24"/>
          <w:szCs w:val="24"/>
          <w:lang w:val="zh-CN"/>
        </w:rPr>
        <w:t>市中医药管理局</w:t>
      </w:r>
      <w:r>
        <w:rPr>
          <w:rFonts w:ascii="宋体" w:hAnsi="宋体" w:eastAsia="宋体" w:cs="宋体"/>
          <w:bCs/>
          <w:sz w:val="24"/>
          <w:szCs w:val="24"/>
          <w:lang w:val="zh-CN"/>
        </w:rPr>
        <w:t>将对绩效目标完成情况进行考评。202</w:t>
      </w:r>
      <w:r>
        <w:rPr>
          <w:rFonts w:hint="eastAsia" w:ascii="宋体" w:hAnsi="宋体" w:eastAsia="宋体" w:cs="宋体"/>
          <w:bCs/>
          <w:sz w:val="24"/>
          <w:szCs w:val="24"/>
          <w:lang w:val="en-US" w:eastAsia="zh-CN"/>
        </w:rPr>
        <w:t>3</w:t>
      </w:r>
      <w:r>
        <w:rPr>
          <w:rFonts w:ascii="宋体" w:hAnsi="宋体" w:eastAsia="宋体" w:cs="宋体"/>
          <w:bCs/>
          <w:sz w:val="24"/>
          <w:szCs w:val="24"/>
          <w:lang w:val="zh-CN"/>
        </w:rPr>
        <w:t>年绩效目标如下，供参考:</w:t>
      </w:r>
    </w:p>
    <w:p>
      <w:pPr>
        <w:adjustRightInd w:val="0"/>
        <w:snapToGrid w:val="0"/>
        <w:spacing w:line="360" w:lineRule="auto"/>
        <w:ind w:firstLine="480" w:firstLineChars="200"/>
        <w:rPr>
          <w:rFonts w:ascii="宋体" w:hAnsi="宋体" w:eastAsia="宋体" w:cs="宋体"/>
          <w:bCs/>
          <w:sz w:val="24"/>
          <w:szCs w:val="24"/>
          <w:lang w:val="zh-CN"/>
        </w:rPr>
      </w:pPr>
      <w:r>
        <w:rPr>
          <w:rFonts w:ascii="宋体" w:hAnsi="宋体" w:eastAsia="宋体" w:cs="宋体"/>
          <w:bCs/>
          <w:sz w:val="24"/>
          <w:szCs w:val="24"/>
          <w:lang w:val="en-US" w:eastAsia="zh-CN"/>
        </w:rPr>
        <w:t xml:space="preserve">1.本主题线下展览特装展位数量比例不低于 80%； </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en-US" w:eastAsia="zh-CN"/>
        </w:rPr>
        <w:t xml:space="preserve">2.本主题线下参展机构数量均不得低于 35 家； </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en-US" w:eastAsia="zh-CN"/>
        </w:rPr>
        <w:t xml:space="preserve">3.本主题行业头部机构不低于本专题参展机构数量的 28%； </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en-US" w:eastAsia="zh-CN"/>
        </w:rPr>
        <w:t xml:space="preserve">4.线下参展企业线上参展率为 100%； </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en-US" w:eastAsia="zh-CN"/>
        </w:rPr>
        <w:t xml:space="preserve">5.线上参展企业数量不低于线下参展企业数量的 2.6 倍； </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en-US" w:eastAsia="zh-CN"/>
        </w:rPr>
        <w:t xml:space="preserve">6.组织配套推介洽谈、项目发布、需求对接等活动，促进成交，参展 </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en-US" w:eastAsia="zh-CN"/>
        </w:rPr>
        <w:t xml:space="preserve">机构签约项目数量不低于 2 个，签约金额较上年略有增长。 </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en-US" w:eastAsia="zh-CN"/>
        </w:rPr>
        <w:t>7.圆满完成甲方承办协议的各项内容</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六、展会经费及市场开发</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相关市场开发主要项目及标准按照《</w:t>
      </w:r>
      <w:r>
        <w:rPr>
          <w:rFonts w:ascii="宋体" w:hAnsi="宋体" w:eastAsia="宋体" w:cs="宋体"/>
          <w:bCs/>
          <w:sz w:val="24"/>
          <w:szCs w:val="24"/>
          <w:lang w:val="zh-CN"/>
        </w:rPr>
        <w:t>202</w:t>
      </w:r>
      <w:r>
        <w:rPr>
          <w:rFonts w:hint="eastAsia" w:ascii="宋体" w:hAnsi="宋体" w:eastAsia="宋体" w:cs="宋体"/>
          <w:bCs/>
          <w:sz w:val="24"/>
          <w:szCs w:val="24"/>
          <w:lang w:val="en-US" w:eastAsia="zh-CN"/>
        </w:rPr>
        <w:t>4</w:t>
      </w:r>
      <w:r>
        <w:rPr>
          <w:rFonts w:ascii="宋体" w:hAnsi="宋体" w:eastAsia="宋体" w:cs="宋体"/>
          <w:bCs/>
          <w:sz w:val="24"/>
          <w:szCs w:val="24"/>
          <w:lang w:val="zh-CN"/>
        </w:rPr>
        <w:t>年中国国际服务贸易交易会市场开发方案》执行。</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七、申报所需材料</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（一）健康卫生服务专题展中医药主题活动总体策划方案；</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（二）健康卫生服务专题展中医药主题活动招商招展方案；</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（三）</w:t>
      </w:r>
      <w:r>
        <w:rPr>
          <w:rFonts w:ascii="宋体" w:hAnsi="宋体" w:eastAsia="宋体" w:cs="宋体"/>
          <w:bCs/>
          <w:sz w:val="24"/>
          <w:szCs w:val="24"/>
          <w:lang w:val="zh-CN"/>
        </w:rPr>
        <w:t>202</w:t>
      </w:r>
      <w:r>
        <w:rPr>
          <w:rFonts w:hint="eastAsia" w:ascii="宋体" w:hAnsi="宋体" w:eastAsia="宋体" w:cs="宋体"/>
          <w:bCs/>
          <w:sz w:val="24"/>
          <w:szCs w:val="24"/>
          <w:lang w:val="en-US" w:eastAsia="zh-CN"/>
        </w:rPr>
        <w:t>4</w:t>
      </w:r>
      <w:r>
        <w:rPr>
          <w:rFonts w:ascii="宋体" w:hAnsi="宋体" w:eastAsia="宋体" w:cs="宋体"/>
          <w:bCs/>
          <w:sz w:val="24"/>
          <w:szCs w:val="24"/>
          <w:lang w:val="zh-CN"/>
        </w:rPr>
        <w:t>年服贸会健康卫生服务专题展中医药</w:t>
      </w:r>
      <w:r>
        <w:rPr>
          <w:rFonts w:hint="eastAsia" w:ascii="宋体" w:hAnsi="宋体" w:eastAsia="宋体" w:cs="宋体"/>
          <w:bCs/>
          <w:sz w:val="24"/>
          <w:szCs w:val="24"/>
          <w:lang w:val="zh-CN"/>
        </w:rPr>
        <w:t>主题活动</w:t>
      </w:r>
      <w:r>
        <w:rPr>
          <w:rFonts w:ascii="宋体" w:hAnsi="宋体" w:eastAsia="宋体" w:cs="宋体"/>
          <w:bCs/>
          <w:sz w:val="24"/>
          <w:szCs w:val="24"/>
          <w:lang w:val="zh-CN"/>
        </w:rPr>
        <w:t>承办服务机构遴选项目服务承办机构申请表（原件）；</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（四）关于申请成为</w:t>
      </w:r>
      <w:r>
        <w:rPr>
          <w:rFonts w:ascii="宋体" w:hAnsi="宋体" w:eastAsia="宋体" w:cs="宋体"/>
          <w:bCs/>
          <w:sz w:val="24"/>
          <w:szCs w:val="24"/>
          <w:lang w:val="zh-CN"/>
        </w:rPr>
        <w:t>202</w:t>
      </w:r>
      <w:r>
        <w:rPr>
          <w:rFonts w:hint="eastAsia" w:ascii="宋体" w:hAnsi="宋体" w:eastAsia="宋体" w:cs="宋体"/>
          <w:bCs/>
          <w:sz w:val="24"/>
          <w:szCs w:val="24"/>
          <w:lang w:val="en-US" w:eastAsia="zh-CN"/>
        </w:rPr>
        <w:t>4</w:t>
      </w:r>
      <w:r>
        <w:rPr>
          <w:rFonts w:ascii="宋体" w:hAnsi="宋体" w:eastAsia="宋体" w:cs="宋体"/>
          <w:bCs/>
          <w:sz w:val="24"/>
          <w:szCs w:val="24"/>
          <w:lang w:val="zh-CN"/>
        </w:rPr>
        <w:t>年服贸会健康卫生服务专题展中医药</w:t>
      </w:r>
      <w:r>
        <w:rPr>
          <w:rFonts w:hint="eastAsia" w:ascii="宋体" w:hAnsi="宋体" w:eastAsia="宋体" w:cs="宋体"/>
          <w:bCs/>
          <w:sz w:val="24"/>
          <w:szCs w:val="24"/>
          <w:lang w:val="zh-CN"/>
        </w:rPr>
        <w:t>主题活动</w:t>
      </w:r>
      <w:r>
        <w:rPr>
          <w:rFonts w:ascii="宋体" w:hAnsi="宋体" w:eastAsia="宋体" w:cs="宋体"/>
          <w:bCs/>
          <w:sz w:val="24"/>
          <w:szCs w:val="24"/>
          <w:lang w:val="zh-CN"/>
        </w:rPr>
        <w:t>承办服务机构遴选项目服务承办机构的函（原件）；</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（五）保密承诺书（原件）；</w:t>
      </w:r>
    </w:p>
    <w:p>
      <w:pPr>
        <w:adjustRightInd w:val="0"/>
        <w:snapToGrid w:val="0"/>
        <w:spacing w:line="360" w:lineRule="auto"/>
        <w:ind w:firstLine="480" w:firstLineChars="200"/>
        <w:rPr>
          <w:rFonts w:hint="eastAsia" w:ascii="宋体" w:hAnsi="宋体" w:eastAsia="宋体" w:cs="宋体"/>
          <w:bCs/>
          <w:sz w:val="24"/>
          <w:szCs w:val="24"/>
          <w:lang w:val="zh-CN"/>
        </w:rPr>
      </w:pPr>
      <w:r>
        <w:rPr>
          <w:rFonts w:hint="eastAsia" w:ascii="宋体" w:hAnsi="宋体" w:eastAsia="宋体" w:cs="宋体"/>
          <w:bCs/>
          <w:sz w:val="24"/>
          <w:szCs w:val="24"/>
          <w:lang w:val="zh-CN"/>
        </w:rPr>
        <w:t>（六）廉洁承诺书；</w:t>
      </w:r>
    </w:p>
    <w:p>
      <w:pPr>
        <w:adjustRightInd w:val="0"/>
        <w:snapToGrid w:val="0"/>
        <w:spacing w:line="360" w:lineRule="auto"/>
        <w:ind w:firstLine="480" w:firstLineChars="200"/>
        <w:rPr>
          <w:rFonts w:hint="eastAsia" w:ascii="宋体" w:hAnsi="宋体" w:eastAsia="宋体" w:cs="宋体"/>
          <w:bCs/>
          <w:sz w:val="24"/>
          <w:szCs w:val="24"/>
          <w:lang w:val="zh-CN"/>
        </w:rPr>
      </w:pPr>
      <w:r>
        <w:rPr>
          <w:rFonts w:hint="eastAsia" w:ascii="宋体" w:hAnsi="宋体" w:eastAsia="宋体" w:cs="宋体"/>
          <w:bCs/>
          <w:sz w:val="24"/>
          <w:szCs w:val="24"/>
          <w:lang w:val="zh-CN"/>
        </w:rPr>
        <w:t>（七）履约保证函；</w:t>
      </w:r>
    </w:p>
    <w:p>
      <w:pPr>
        <w:adjustRightInd w:val="0"/>
        <w:snapToGrid w:val="0"/>
        <w:spacing w:line="360" w:lineRule="auto"/>
        <w:ind w:firstLine="480" w:firstLineChars="200"/>
        <w:rPr>
          <w:rFonts w:hint="eastAsia" w:ascii="宋体" w:hAnsi="宋体" w:eastAsia="宋体" w:cs="宋体"/>
          <w:bCs/>
          <w:sz w:val="24"/>
          <w:szCs w:val="24"/>
          <w:lang w:val="zh-CN"/>
        </w:rPr>
      </w:pPr>
      <w:r>
        <w:rPr>
          <w:rFonts w:hint="eastAsia" w:ascii="宋体" w:hAnsi="宋体" w:eastAsia="宋体" w:cs="宋体"/>
          <w:bCs/>
          <w:sz w:val="24"/>
          <w:szCs w:val="24"/>
          <w:lang w:val="zh-CN"/>
        </w:rPr>
        <w:t>（八）参与本项目团队人员情况一览表及主要人员简历表；</w:t>
      </w:r>
    </w:p>
    <w:p>
      <w:pPr>
        <w:adjustRightInd w:val="0"/>
        <w:snapToGrid w:val="0"/>
        <w:spacing w:line="360" w:lineRule="auto"/>
        <w:ind w:firstLine="480" w:firstLineChars="200"/>
        <w:rPr>
          <w:rFonts w:hint="eastAsia" w:ascii="宋体" w:hAnsi="宋体" w:eastAsia="宋体" w:cs="宋体"/>
          <w:bCs/>
          <w:sz w:val="24"/>
          <w:szCs w:val="24"/>
          <w:lang w:val="zh-CN"/>
        </w:rPr>
      </w:pPr>
      <w:r>
        <w:rPr>
          <w:rFonts w:hint="eastAsia" w:ascii="宋体" w:hAnsi="宋体" w:eastAsia="宋体" w:cs="宋体"/>
          <w:bCs/>
          <w:sz w:val="24"/>
          <w:szCs w:val="24"/>
          <w:lang w:val="zh-CN"/>
        </w:rPr>
        <w:t>（九）有效的“统一社会信用代码证书”或营业执照副本（复印件）；</w:t>
      </w:r>
    </w:p>
    <w:p>
      <w:pPr>
        <w:adjustRightInd w:val="0"/>
        <w:snapToGrid w:val="0"/>
        <w:spacing w:line="360" w:lineRule="auto"/>
        <w:ind w:firstLine="480" w:firstLineChars="200"/>
        <w:rPr>
          <w:rFonts w:hint="eastAsia" w:ascii="宋体" w:hAnsi="宋体" w:eastAsia="宋体" w:cs="宋体"/>
          <w:bCs/>
          <w:sz w:val="24"/>
          <w:szCs w:val="24"/>
          <w:lang w:val="zh-CN"/>
        </w:rPr>
      </w:pPr>
      <w:r>
        <w:rPr>
          <w:rFonts w:hint="eastAsia" w:ascii="宋体" w:hAnsi="宋体" w:eastAsia="宋体" w:cs="宋体"/>
          <w:bCs/>
          <w:sz w:val="24"/>
          <w:szCs w:val="24"/>
          <w:lang w:val="zh-CN"/>
        </w:rPr>
        <w:t>（十）2023年度财务会计报表（复印件）；</w:t>
      </w:r>
    </w:p>
    <w:p>
      <w:pPr>
        <w:adjustRightInd w:val="0"/>
        <w:snapToGrid w:val="0"/>
        <w:spacing w:line="360" w:lineRule="auto"/>
        <w:ind w:firstLine="480" w:firstLineChars="200"/>
        <w:rPr>
          <w:rFonts w:hint="eastAsia" w:ascii="宋体" w:hAnsi="宋体" w:eastAsia="宋体" w:cs="宋体"/>
          <w:bCs/>
          <w:sz w:val="24"/>
          <w:szCs w:val="24"/>
          <w:lang w:val="zh-CN"/>
        </w:rPr>
      </w:pPr>
      <w:r>
        <w:rPr>
          <w:rFonts w:hint="eastAsia" w:ascii="宋体" w:hAnsi="宋体" w:eastAsia="宋体" w:cs="宋体"/>
          <w:bCs/>
          <w:sz w:val="24"/>
          <w:szCs w:val="24"/>
          <w:lang w:val="zh-CN"/>
        </w:rPr>
        <w:t>（十一）社会保障资金缴纳记录证明文件；</w:t>
      </w:r>
    </w:p>
    <w:p>
      <w:pPr>
        <w:adjustRightInd w:val="0"/>
        <w:snapToGrid w:val="0"/>
        <w:spacing w:line="360" w:lineRule="auto"/>
        <w:ind w:firstLine="480" w:firstLineChars="200"/>
        <w:rPr>
          <w:rFonts w:hint="eastAsia" w:ascii="宋体" w:hAnsi="宋体" w:eastAsia="宋体" w:cs="宋体"/>
          <w:bCs/>
          <w:sz w:val="24"/>
          <w:szCs w:val="24"/>
          <w:lang w:val="zh-CN"/>
        </w:rPr>
      </w:pPr>
      <w:r>
        <w:rPr>
          <w:rFonts w:hint="eastAsia" w:ascii="宋体" w:hAnsi="宋体" w:eastAsia="宋体" w:cs="宋体"/>
          <w:bCs/>
          <w:sz w:val="24"/>
          <w:szCs w:val="24"/>
          <w:lang w:val="zh-CN"/>
        </w:rPr>
        <w:t>（十二）依法缴纳税收记录证明文件；</w:t>
      </w:r>
    </w:p>
    <w:p>
      <w:pPr>
        <w:adjustRightInd w:val="0"/>
        <w:snapToGrid w:val="0"/>
        <w:spacing w:line="360" w:lineRule="auto"/>
        <w:ind w:firstLine="480" w:firstLineChars="200"/>
        <w:rPr>
          <w:rFonts w:hint="eastAsia" w:ascii="宋体" w:hAnsi="宋体" w:eastAsia="宋体" w:cs="宋体"/>
          <w:bCs/>
          <w:sz w:val="24"/>
          <w:szCs w:val="24"/>
          <w:lang w:val="zh-CN"/>
        </w:rPr>
      </w:pPr>
      <w:r>
        <w:rPr>
          <w:rFonts w:hint="eastAsia" w:ascii="宋体" w:hAnsi="宋体" w:eastAsia="宋体" w:cs="宋体"/>
          <w:bCs/>
          <w:sz w:val="24"/>
          <w:szCs w:val="24"/>
          <w:lang w:val="zh-CN"/>
        </w:rPr>
        <w:t>（十三）法定代表人授权委托书（附法定代表人身份证复印件）及委托代理人身份证复印件；</w:t>
      </w:r>
    </w:p>
    <w:p>
      <w:pPr>
        <w:adjustRightInd w:val="0"/>
        <w:snapToGrid w:val="0"/>
        <w:spacing w:line="360" w:lineRule="auto"/>
        <w:ind w:firstLine="480" w:firstLineChars="200"/>
        <w:rPr>
          <w:rFonts w:hint="eastAsia" w:ascii="宋体" w:hAnsi="宋体" w:eastAsia="宋体" w:cs="宋体"/>
          <w:bCs/>
          <w:sz w:val="24"/>
          <w:szCs w:val="24"/>
          <w:lang w:val="zh-CN"/>
        </w:rPr>
      </w:pPr>
      <w:r>
        <w:rPr>
          <w:rFonts w:hint="eastAsia" w:ascii="宋体" w:hAnsi="宋体" w:eastAsia="宋体" w:cs="宋体"/>
          <w:bCs/>
          <w:sz w:val="24"/>
          <w:szCs w:val="24"/>
          <w:lang w:val="zh-CN"/>
        </w:rPr>
        <w:t>（十四）境内机构请提供国家公共信用信息中心“信用中国”网站（www.creditchina.gov.cn）信用记录查询截屏（查询时间为报名日 1 个月内）。</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上述证明材料均应真实有效，加盖申报机构公章，并按顺序装订完整。申报机构无论是否取得本次专题展承办单位资格，所提交的材料不再退还。</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八、权利保留</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市中医药管理局在本次招标过程中保留下述权利：</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（一）对项目实施要求和项目内容进行完善和补充</w:t>
      </w:r>
      <w:r>
        <w:rPr>
          <w:rFonts w:ascii="宋体" w:hAnsi="宋体" w:eastAsia="宋体" w:cs="宋体"/>
          <w:bCs/>
          <w:sz w:val="24"/>
          <w:szCs w:val="24"/>
          <w:lang w:val="zh-CN"/>
        </w:rPr>
        <w:t>, 以及要求申报机构补充提交资料的权利。</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（二）对本次遴选活动的最终解释权。</w:t>
      </w:r>
    </w:p>
    <w:p>
      <w:pPr>
        <w:adjustRightInd w:val="0"/>
        <w:snapToGrid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（三）若服贸会总体方案或专题方案发生变更，将以适当方式及时予以通知。</w:t>
      </w:r>
    </w:p>
    <w:p>
      <w:pPr>
        <w:rPr>
          <w:rFonts w:hint="eastAsia"/>
        </w:rPr>
      </w:pPr>
    </w:p>
    <w:p>
      <w:pPr>
        <w:keepNext w:val="0"/>
        <w:keepLines w:val="0"/>
        <w:pageBreakBefore w:val="0"/>
        <w:widowControl w:val="0"/>
        <w:kinsoku/>
        <w:wordWrap/>
        <w:overflowPunct/>
        <w:topLinePunct w:val="0"/>
        <w:autoSpaceDE/>
        <w:autoSpaceDN/>
        <w:bidi w:val="0"/>
        <w:adjustRightInd/>
        <w:snapToGrid/>
        <w:spacing w:after="0" w:afterLines="-2147483648" w:line="320" w:lineRule="exact"/>
        <w:ind w:left="0" w:leftChars="0" w:right="0" w:rightChars="0" w:firstLine="0" w:firstLineChars="0"/>
        <w:jc w:val="left"/>
        <w:textAlignment w:val="auto"/>
        <w:outlineLvl w:val="9"/>
        <w:rPr>
          <w:rFonts w:hint="eastAsia" w:ascii="宋体" w:hAnsi="宋体" w:eastAsia="宋体" w:cs="宋体"/>
          <w:bCs/>
          <w:sz w:val="24"/>
          <w:szCs w:val="24"/>
          <w:lang w:val="zh-CN"/>
        </w:rPr>
      </w:pPr>
      <w:r>
        <w:rPr>
          <w:rFonts w:hint="eastAsia" w:ascii="宋体" w:hAnsi="宋体" w:eastAsia="宋体" w:cs="宋体"/>
          <w:bCs/>
          <w:sz w:val="24"/>
          <w:szCs w:val="24"/>
          <w:lang w:val="zh-CN"/>
        </w:rPr>
        <w:t>点击下载：</w:t>
      </w:r>
    </w:p>
    <w:p>
      <w:pPr>
        <w:keepNext w:val="0"/>
        <w:keepLines w:val="0"/>
        <w:pageBreakBefore w:val="0"/>
        <w:widowControl w:val="0"/>
        <w:kinsoku/>
        <w:wordWrap/>
        <w:overflowPunct/>
        <w:topLinePunct w:val="0"/>
        <w:autoSpaceDE/>
        <w:autoSpaceDN/>
        <w:bidi w:val="0"/>
        <w:adjustRightInd/>
        <w:snapToGrid/>
        <w:spacing w:after="0" w:afterLines="-2147483648" w:line="320" w:lineRule="exact"/>
        <w:ind w:left="0" w:leftChars="0" w:right="0" w:rightChars="0" w:firstLine="0" w:firstLineChars="0"/>
        <w:jc w:val="left"/>
        <w:textAlignment w:val="auto"/>
        <w:outlineLvl w:val="9"/>
        <w:rPr>
          <w:rFonts w:hint="eastAsia" w:asciiTheme="majorEastAsia" w:hAnsiTheme="majorEastAsia" w:eastAsiaTheme="majorEastAsia" w:cstheme="majorEastAsia"/>
          <w:b w:val="0"/>
          <w:bCs w:val="0"/>
          <w:color w:val="auto"/>
          <w:sz w:val="24"/>
          <w:szCs w:val="24"/>
          <w:lang w:val="en-US" w:eastAsia="zh-CN"/>
        </w:rPr>
      </w:pPr>
      <w:r>
        <w:rPr>
          <w:rFonts w:hint="eastAsia" w:ascii="宋体" w:hAnsi="宋体" w:eastAsia="宋体" w:cs="宋体"/>
          <w:bCs/>
          <w:color w:val="auto"/>
          <w:sz w:val="24"/>
          <w:szCs w:val="24"/>
          <w:lang w:val="en-US" w:eastAsia="zh-CN"/>
        </w:rPr>
        <w:t>1、</w:t>
      </w:r>
      <w:r>
        <w:rPr>
          <w:rFonts w:hint="eastAsia" w:asciiTheme="majorEastAsia" w:hAnsiTheme="majorEastAsia" w:eastAsiaTheme="majorEastAsia" w:cstheme="majorEastAsia"/>
          <w:b w:val="0"/>
          <w:bCs w:val="0"/>
          <w:color w:val="auto"/>
          <w:sz w:val="24"/>
          <w:szCs w:val="24"/>
        </w:rPr>
        <w:t>202</w:t>
      </w:r>
      <w:r>
        <w:rPr>
          <w:rFonts w:hint="eastAsia" w:asciiTheme="majorEastAsia" w:hAnsiTheme="majorEastAsia" w:eastAsiaTheme="majorEastAsia" w:cstheme="majorEastAsia"/>
          <w:b w:val="0"/>
          <w:bCs w:val="0"/>
          <w:color w:val="auto"/>
          <w:sz w:val="24"/>
          <w:szCs w:val="24"/>
          <w:lang w:val="en-US" w:eastAsia="zh-CN"/>
        </w:rPr>
        <w:t>4</w:t>
      </w:r>
      <w:r>
        <w:rPr>
          <w:rFonts w:hint="eastAsia" w:asciiTheme="majorEastAsia" w:hAnsiTheme="majorEastAsia" w:eastAsiaTheme="majorEastAsia" w:cstheme="majorEastAsia"/>
          <w:b w:val="0"/>
          <w:bCs w:val="0"/>
          <w:color w:val="auto"/>
          <w:sz w:val="24"/>
          <w:szCs w:val="24"/>
        </w:rPr>
        <w:t>年中国国际服务贸易交易会健康卫生</w:t>
      </w:r>
      <w:r>
        <w:rPr>
          <w:rFonts w:hint="eastAsia" w:asciiTheme="majorEastAsia" w:hAnsiTheme="majorEastAsia" w:eastAsiaTheme="majorEastAsia" w:cstheme="majorEastAsia"/>
          <w:b w:val="0"/>
          <w:bCs w:val="0"/>
          <w:color w:val="auto"/>
          <w:sz w:val="24"/>
          <w:szCs w:val="24"/>
          <w:lang w:eastAsia="zh-CN"/>
        </w:rPr>
        <w:t>服务</w:t>
      </w:r>
      <w:r>
        <w:rPr>
          <w:rFonts w:hint="eastAsia" w:asciiTheme="majorEastAsia" w:hAnsiTheme="majorEastAsia" w:eastAsiaTheme="majorEastAsia" w:cstheme="majorEastAsia"/>
          <w:b w:val="0"/>
          <w:bCs w:val="0"/>
          <w:color w:val="auto"/>
          <w:sz w:val="24"/>
          <w:szCs w:val="24"/>
        </w:rPr>
        <w:t>专题</w:t>
      </w:r>
      <w:r>
        <w:rPr>
          <w:rFonts w:hint="eastAsia" w:asciiTheme="majorEastAsia" w:hAnsiTheme="majorEastAsia" w:eastAsiaTheme="majorEastAsia" w:cstheme="majorEastAsia"/>
          <w:b w:val="0"/>
          <w:bCs w:val="0"/>
          <w:color w:val="auto"/>
          <w:sz w:val="24"/>
          <w:szCs w:val="24"/>
          <w:lang w:eastAsia="zh-CN"/>
        </w:rPr>
        <w:t>中医药主题活动</w:t>
      </w:r>
      <w:r>
        <w:rPr>
          <w:rFonts w:hint="eastAsia" w:asciiTheme="majorEastAsia" w:hAnsiTheme="majorEastAsia" w:eastAsiaTheme="majorEastAsia" w:cstheme="majorEastAsia"/>
          <w:b w:val="0"/>
          <w:bCs w:val="0"/>
          <w:color w:val="auto"/>
          <w:sz w:val="24"/>
          <w:szCs w:val="24"/>
          <w:lang w:val="en-US" w:eastAsia="zh-CN"/>
        </w:rPr>
        <w:t>承办</w:t>
      </w:r>
      <w:r>
        <w:rPr>
          <w:rFonts w:hint="eastAsia" w:asciiTheme="majorEastAsia" w:hAnsiTheme="majorEastAsia" w:eastAsiaTheme="majorEastAsia" w:cstheme="majorEastAsia"/>
          <w:b w:val="0"/>
          <w:bCs w:val="0"/>
          <w:color w:val="auto"/>
          <w:sz w:val="24"/>
          <w:szCs w:val="24"/>
        </w:rPr>
        <w:t>机构</w:t>
      </w:r>
      <w:r>
        <w:rPr>
          <w:rFonts w:hint="eastAsia" w:asciiTheme="majorEastAsia" w:hAnsiTheme="majorEastAsia" w:eastAsiaTheme="majorEastAsia" w:cstheme="majorEastAsia"/>
          <w:b w:val="0"/>
          <w:bCs w:val="0"/>
          <w:color w:val="auto"/>
          <w:sz w:val="24"/>
          <w:szCs w:val="24"/>
          <w:lang w:val="en-US" w:eastAsia="zh-CN"/>
        </w:rPr>
        <w:t>遴选评分标准</w:t>
      </w:r>
    </w:p>
    <w:p>
      <w:pPr>
        <w:numPr>
          <w:ilvl w:val="-1"/>
          <w:numId w:val="0"/>
        </w:numPr>
        <w:adjustRightInd w:val="0"/>
        <w:snapToGrid w:val="0"/>
        <w:spacing w:line="360" w:lineRule="auto"/>
        <w:ind w:left="0" w:firstLine="0" w:firstLineChars="0"/>
        <w:rPr>
          <w:rFonts w:hint="eastAsia" w:ascii="宋体" w:hAnsi="宋体" w:eastAsia="宋体" w:cs="宋体"/>
          <w:bCs/>
          <w:sz w:val="24"/>
          <w:szCs w:val="24"/>
          <w:lang w:val="zh-CN"/>
        </w:rPr>
      </w:pPr>
      <w:r>
        <w:rPr>
          <w:rFonts w:hint="eastAsia" w:ascii="宋体" w:hAnsi="宋体" w:eastAsia="宋体" w:cs="宋体"/>
          <w:bCs/>
          <w:sz w:val="24"/>
          <w:szCs w:val="24"/>
          <w:lang w:val="en-US" w:eastAsia="zh-CN"/>
        </w:rPr>
        <w:t>2.</w:t>
      </w:r>
      <w:r>
        <w:rPr>
          <w:rFonts w:hint="eastAsia" w:ascii="宋体" w:hAnsi="宋体" w:eastAsia="宋体" w:cs="宋体"/>
          <w:bCs/>
          <w:sz w:val="24"/>
          <w:szCs w:val="24"/>
          <w:lang w:val="zh-CN"/>
        </w:rPr>
        <w:t>2024年服贸会健康卫生服务专题中医药主题活动承办服务机构遴选项目服务承办机构申请表</w:t>
      </w:r>
    </w:p>
    <w:p>
      <w:pPr>
        <w:numPr>
          <w:ilvl w:val="-1"/>
          <w:numId w:val="0"/>
        </w:numPr>
        <w:adjustRightInd w:val="0"/>
        <w:snapToGrid w:val="0"/>
        <w:spacing w:line="360" w:lineRule="auto"/>
        <w:ind w:left="0" w:firstLine="0" w:firstLineChars="0"/>
        <w:rPr>
          <w:rFonts w:hint="eastAsia" w:ascii="宋体" w:hAnsi="宋体" w:eastAsia="宋体" w:cs="宋体"/>
          <w:bCs/>
          <w:sz w:val="24"/>
          <w:szCs w:val="24"/>
          <w:lang w:val="zh-CN"/>
        </w:rPr>
      </w:pPr>
      <w:r>
        <w:rPr>
          <w:rFonts w:hint="eastAsia" w:ascii="宋体" w:hAnsi="宋体" w:eastAsia="宋体" w:cs="宋体"/>
          <w:bCs/>
          <w:sz w:val="24"/>
          <w:szCs w:val="24"/>
          <w:lang w:val="en-US" w:eastAsia="zh-CN"/>
        </w:rPr>
        <w:t>3.</w:t>
      </w:r>
      <w:r>
        <w:rPr>
          <w:rFonts w:hint="eastAsia" w:ascii="宋体" w:hAnsi="宋体" w:eastAsia="宋体" w:cs="宋体"/>
          <w:bCs/>
          <w:sz w:val="24"/>
          <w:szCs w:val="24"/>
          <w:lang w:val="zh-CN"/>
        </w:rPr>
        <w:t>关于申请成为2024年服贸会健康卫生服务专题中医药主题活动承办服务机构遴选项目服务承办机构的函</w:t>
      </w:r>
    </w:p>
    <w:p>
      <w:pPr>
        <w:numPr>
          <w:ilvl w:val="-1"/>
          <w:numId w:val="0"/>
        </w:numPr>
        <w:adjustRightInd w:val="0"/>
        <w:snapToGrid w:val="0"/>
        <w:spacing w:line="360" w:lineRule="auto"/>
        <w:ind w:left="0" w:firstLine="0" w:firstLineChars="0"/>
        <w:rPr>
          <w:rFonts w:hint="eastAsia" w:ascii="宋体" w:hAnsi="宋体" w:eastAsia="宋体" w:cs="宋体"/>
          <w:bCs/>
          <w:sz w:val="24"/>
          <w:szCs w:val="24"/>
          <w:lang w:val="zh-CN"/>
        </w:rPr>
      </w:pPr>
      <w:r>
        <w:rPr>
          <w:rFonts w:hint="eastAsia" w:ascii="宋体" w:hAnsi="宋体" w:eastAsia="宋体" w:cs="宋体"/>
          <w:bCs/>
          <w:sz w:val="24"/>
          <w:szCs w:val="24"/>
          <w:lang w:val="en-US" w:eastAsia="zh-CN"/>
        </w:rPr>
        <w:t>4</w:t>
      </w:r>
      <w:r>
        <w:rPr>
          <w:rFonts w:hint="eastAsia" w:ascii="宋体" w:hAnsi="宋体" w:eastAsia="宋体" w:cs="宋体"/>
          <w:bCs/>
          <w:sz w:val="24"/>
          <w:szCs w:val="24"/>
          <w:lang w:val="zh-CN"/>
        </w:rPr>
        <w:t>保密承诺书</w:t>
      </w:r>
    </w:p>
    <w:p>
      <w:pPr>
        <w:numPr>
          <w:ilvl w:val="-1"/>
          <w:numId w:val="0"/>
        </w:numPr>
        <w:adjustRightInd w:val="0"/>
        <w:snapToGrid w:val="0"/>
        <w:spacing w:line="360" w:lineRule="auto"/>
        <w:ind w:left="0" w:firstLine="0" w:firstLineChars="0"/>
        <w:rPr>
          <w:rFonts w:hint="eastAsia" w:ascii="宋体" w:hAnsi="宋体" w:eastAsia="宋体" w:cs="宋体"/>
          <w:bCs/>
          <w:sz w:val="24"/>
          <w:szCs w:val="24"/>
          <w:lang w:val="zh-CN"/>
        </w:rPr>
      </w:pPr>
      <w:r>
        <w:rPr>
          <w:rFonts w:hint="eastAsia" w:ascii="宋体" w:hAnsi="宋体" w:eastAsia="宋体" w:cs="宋体"/>
          <w:bCs/>
          <w:sz w:val="24"/>
          <w:szCs w:val="24"/>
          <w:lang w:val="en-US" w:eastAsia="zh-CN"/>
        </w:rPr>
        <w:t>5.</w:t>
      </w:r>
      <w:r>
        <w:rPr>
          <w:rFonts w:hint="eastAsia" w:ascii="宋体" w:hAnsi="宋体" w:eastAsia="宋体" w:cs="宋体"/>
          <w:bCs/>
          <w:sz w:val="24"/>
          <w:szCs w:val="24"/>
          <w:lang w:val="zh-CN"/>
        </w:rPr>
        <w:t>廉洁承诺书</w:t>
      </w:r>
    </w:p>
    <w:p>
      <w:pPr>
        <w:numPr>
          <w:ilvl w:val="-1"/>
          <w:numId w:val="0"/>
        </w:numPr>
        <w:adjustRightInd w:val="0"/>
        <w:snapToGrid w:val="0"/>
        <w:spacing w:line="360" w:lineRule="auto"/>
        <w:ind w:left="0" w:firstLine="0" w:firstLineChars="0"/>
        <w:rPr>
          <w:rFonts w:hint="eastAsia" w:ascii="宋体" w:hAnsi="宋体" w:eastAsia="宋体" w:cs="宋体"/>
          <w:bCs/>
          <w:sz w:val="24"/>
          <w:szCs w:val="24"/>
          <w:lang w:val="zh-CN"/>
        </w:rPr>
      </w:pPr>
      <w:r>
        <w:rPr>
          <w:rFonts w:hint="eastAsia" w:ascii="宋体" w:hAnsi="宋体" w:eastAsia="宋体" w:cs="宋体"/>
          <w:bCs/>
          <w:sz w:val="24"/>
          <w:szCs w:val="24"/>
          <w:lang w:val="en-US" w:eastAsia="zh-CN"/>
        </w:rPr>
        <w:t>6.</w:t>
      </w:r>
      <w:r>
        <w:rPr>
          <w:rFonts w:hint="eastAsia" w:ascii="宋体" w:hAnsi="宋体" w:eastAsia="宋体" w:cs="宋体"/>
          <w:bCs/>
          <w:sz w:val="24"/>
          <w:szCs w:val="24"/>
          <w:lang w:val="zh-CN"/>
        </w:rPr>
        <w:t>履约担保函</w:t>
      </w:r>
    </w:p>
    <w:p>
      <w:pPr>
        <w:numPr>
          <w:ilvl w:val="-1"/>
          <w:numId w:val="0"/>
        </w:numPr>
        <w:adjustRightInd w:val="0"/>
        <w:snapToGrid w:val="0"/>
        <w:spacing w:line="360" w:lineRule="auto"/>
        <w:ind w:left="0" w:firstLine="0" w:firstLineChars="0"/>
        <w:rPr>
          <w:rFonts w:hint="eastAsia" w:ascii="宋体" w:hAnsi="宋体" w:eastAsia="宋体" w:cs="宋体"/>
          <w:bCs/>
          <w:sz w:val="24"/>
          <w:szCs w:val="24"/>
          <w:lang w:val="zh-CN"/>
        </w:rPr>
      </w:pPr>
      <w:r>
        <w:rPr>
          <w:rFonts w:hint="eastAsia" w:ascii="宋体" w:hAnsi="宋体" w:eastAsia="宋体" w:cs="宋体"/>
          <w:bCs/>
          <w:sz w:val="24"/>
          <w:szCs w:val="24"/>
          <w:lang w:val="en-US" w:eastAsia="zh-CN"/>
        </w:rPr>
        <w:t>7.</w:t>
      </w:r>
      <w:r>
        <w:rPr>
          <w:rFonts w:hint="eastAsia" w:ascii="宋体" w:hAnsi="宋体" w:eastAsia="宋体" w:cs="宋体"/>
          <w:bCs/>
          <w:sz w:val="24"/>
          <w:szCs w:val="24"/>
          <w:lang w:val="zh-CN"/>
        </w:rPr>
        <w:t>参与本项目团队人员情况一览表及主要人员简历</w:t>
      </w:r>
    </w:p>
    <w:p>
      <w:pPr>
        <w:numPr>
          <w:ilvl w:val="-1"/>
          <w:numId w:val="0"/>
        </w:numPr>
        <w:adjustRightInd w:val="0"/>
        <w:snapToGrid w:val="0"/>
        <w:spacing w:line="360" w:lineRule="auto"/>
        <w:ind w:left="0" w:firstLine="0"/>
        <w:rPr>
          <w:rFonts w:hint="eastAsia" w:ascii="宋体" w:hAnsi="宋体" w:eastAsia="宋体" w:cs="宋体"/>
          <w:b w:val="0"/>
          <w:bCs/>
          <w:i w:val="0"/>
          <w:caps w:val="0"/>
          <w:spacing w:val="0"/>
          <w:sz w:val="24"/>
          <w:szCs w:val="24"/>
          <w:lang w:val="zh-CN"/>
        </w:rPr>
      </w:pPr>
      <w:r>
        <w:rPr>
          <w:rFonts w:hint="eastAsia" w:ascii="宋体" w:hAnsi="宋体" w:eastAsia="宋体" w:cs="宋体"/>
          <w:b w:val="0"/>
          <w:bCs/>
          <w:i w:val="0"/>
          <w:caps w:val="0"/>
          <w:spacing w:val="0"/>
          <w:sz w:val="24"/>
          <w:szCs w:val="24"/>
          <w:shd w:val="clear"/>
          <w:lang w:val="en-US" w:eastAsia="zh-CN"/>
        </w:rPr>
        <w:t>8.</w:t>
      </w:r>
      <w:r>
        <w:rPr>
          <w:rFonts w:hint="eastAsia" w:ascii="宋体" w:hAnsi="宋体" w:eastAsia="宋体" w:cs="宋体"/>
          <w:b w:val="0"/>
          <w:bCs/>
          <w:i w:val="0"/>
          <w:caps w:val="0"/>
          <w:spacing w:val="0"/>
          <w:sz w:val="24"/>
          <w:szCs w:val="24"/>
          <w:shd w:val="clear"/>
          <w:lang w:val="zh-CN"/>
        </w:rPr>
        <w:t>三年无违法记录的声明</w:t>
      </w:r>
    </w:p>
    <w:p>
      <w:pPr>
        <w:numPr>
          <w:ilvl w:val="-1"/>
          <w:numId w:val="0"/>
        </w:numPr>
        <w:adjustRightInd w:val="0"/>
        <w:snapToGrid w:val="0"/>
        <w:spacing w:line="360" w:lineRule="auto"/>
        <w:ind w:left="0" w:firstLine="0"/>
        <w:rPr>
          <w:rFonts w:hint="eastAsia" w:ascii="宋体" w:hAnsi="宋体" w:eastAsia="宋体" w:cs="宋体"/>
          <w:b w:val="0"/>
          <w:bCs/>
          <w:i w:val="0"/>
          <w:caps w:val="0"/>
          <w:spacing w:val="0"/>
          <w:sz w:val="24"/>
          <w:szCs w:val="24"/>
          <w:lang w:val="zh-CN"/>
        </w:rPr>
      </w:pPr>
      <w:r>
        <w:rPr>
          <w:rFonts w:hint="eastAsia" w:ascii="宋体" w:hAnsi="宋体" w:eastAsia="宋体" w:cs="宋体"/>
          <w:b w:val="0"/>
          <w:bCs/>
          <w:i w:val="0"/>
          <w:caps w:val="0"/>
          <w:spacing w:val="0"/>
          <w:sz w:val="24"/>
          <w:szCs w:val="24"/>
          <w:shd w:val="clear"/>
          <w:lang w:val="en-US" w:eastAsia="zh-CN"/>
        </w:rPr>
        <w:t>9.</w:t>
      </w:r>
      <w:r>
        <w:rPr>
          <w:rFonts w:hint="eastAsia" w:ascii="宋体" w:hAnsi="宋体" w:eastAsia="宋体" w:cs="宋体"/>
          <w:b w:val="0"/>
          <w:bCs/>
          <w:i w:val="0"/>
          <w:caps w:val="0"/>
          <w:spacing w:val="0"/>
          <w:sz w:val="24"/>
          <w:szCs w:val="24"/>
          <w:shd w:val="clear"/>
          <w:lang w:val="zh-CN"/>
        </w:rPr>
        <w:t>中小企业声明函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YWIyNGU0M2E4MzhjNzMyNWNlMzVhMzJiYjMwZmQifQ=="/>
  </w:docVars>
  <w:rsids>
    <w:rsidRoot w:val="4DED6ED2"/>
    <w:rsid w:val="4DED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rPr>
      <w:rFonts w:ascii="Times New Roman" w:hAnsi="Times New Roman" w:eastAsia="宋体" w:cs="Times New Roman"/>
    </w:rPr>
  </w:style>
  <w:style w:type="paragraph" w:styleId="3">
    <w:name w:val="Body Text First Indent 2"/>
    <w:basedOn w:val="2"/>
    <w:next w:val="1"/>
    <w:qFormat/>
    <w:uiPriority w:val="0"/>
    <w:pPr>
      <w:spacing w:line="480" w:lineRule="exact"/>
      <w:ind w:firstLine="420" w:firstLineChars="20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2024-04-15T07:51:00Z</dcterms:created>
  <dc:creator>樱桃蜜瓜沙拉</dc:creator>
  <cp:lastModifiedBy>樱桃蜜瓜沙拉</cp:lastModifiedBy>
  <dcterms:modified xsi:type="dcterms:W3CDTF">2024-04-15T07:51:58Z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C5CBC05FA6A9426CB0057CFDEE8CE89A_11</vt:lpwstr>
  </property>
</Properties>
</file>