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4506C" w14:textId="77777777" w:rsidR="00BC73C8" w:rsidRDefault="00321422">
      <w:pPr>
        <w:spacing w:line="0" w:lineRule="atLeast"/>
        <w:jc w:val="center"/>
        <w:rPr>
          <w:rFonts w:ascii="宋体" w:hAnsi="宋体"/>
          <w:b/>
          <w:color w:val="FF0000"/>
          <w:sz w:val="45"/>
        </w:rPr>
      </w:pPr>
      <w:bookmarkStart w:id="0" w:name="OLE_LINK1"/>
      <w:r>
        <w:rPr>
          <w:rFonts w:ascii="宋体" w:hAnsi="宋体"/>
          <w:b/>
          <w:color w:val="FF0000"/>
          <w:sz w:val="45"/>
        </w:rPr>
        <w:t>北京市</w:t>
      </w:r>
      <w:r>
        <w:rPr>
          <w:rFonts w:ascii="宋体" w:hAnsi="宋体" w:hint="eastAsia"/>
          <w:b/>
          <w:color w:val="FF0000"/>
          <w:sz w:val="45"/>
        </w:rPr>
        <w:t>中医管理局</w:t>
      </w:r>
    </w:p>
    <w:p w14:paraId="764E1EC4" w14:textId="77777777" w:rsidR="00BC73C8" w:rsidRDefault="00321422">
      <w:pPr>
        <w:spacing w:line="0" w:lineRule="atLeast"/>
        <w:jc w:val="center"/>
        <w:rPr>
          <w:rFonts w:ascii="宋体" w:hAnsi="宋体"/>
          <w:b/>
          <w:color w:val="FF0000"/>
          <w:sz w:val="43"/>
          <w:szCs w:val="43"/>
        </w:rPr>
      </w:pPr>
      <w:r>
        <w:rPr>
          <w:rFonts w:ascii="宋体" w:hAnsi="宋体" w:hint="eastAsia"/>
          <w:b/>
          <w:color w:val="FF0000"/>
          <w:sz w:val="43"/>
          <w:szCs w:val="43"/>
        </w:rPr>
        <w:t>北京中医健康乡村（社区）试点建设工作</w:t>
      </w:r>
    </w:p>
    <w:p w14:paraId="2DFF35BF" w14:textId="77777777" w:rsidR="00BC73C8" w:rsidRDefault="00BC73C8">
      <w:pPr>
        <w:spacing w:line="200" w:lineRule="exact"/>
        <w:rPr>
          <w:rFonts w:eastAsia="Times New Roman"/>
          <w:sz w:val="24"/>
        </w:rPr>
      </w:pPr>
    </w:p>
    <w:p w14:paraId="32BDB3A2" w14:textId="77777777" w:rsidR="00BC73C8" w:rsidRDefault="00BC73C8">
      <w:pPr>
        <w:spacing w:line="303" w:lineRule="exact"/>
        <w:rPr>
          <w:rFonts w:eastAsia="Times New Roman"/>
          <w:sz w:val="24"/>
        </w:rPr>
      </w:pPr>
    </w:p>
    <w:p w14:paraId="32A12020" w14:textId="77777777" w:rsidR="00BC73C8" w:rsidRDefault="00321422">
      <w:pPr>
        <w:spacing w:line="0" w:lineRule="atLeast"/>
        <w:jc w:val="center"/>
        <w:rPr>
          <w:rFonts w:ascii="宋体" w:hAnsi="宋体"/>
          <w:color w:val="FF0000"/>
          <w:sz w:val="144"/>
        </w:rPr>
      </w:pPr>
      <w:r>
        <w:rPr>
          <w:rFonts w:ascii="宋体" w:hAnsi="宋体"/>
          <w:color w:val="FF0000"/>
          <w:sz w:val="144"/>
        </w:rPr>
        <w:t>简 报</w:t>
      </w:r>
    </w:p>
    <w:p w14:paraId="6A5A3008" w14:textId="77777777" w:rsidR="00BC73C8" w:rsidRDefault="00BC73C8">
      <w:pPr>
        <w:spacing w:line="200" w:lineRule="exact"/>
        <w:jc w:val="center"/>
        <w:rPr>
          <w:rFonts w:eastAsia="Times New Roman"/>
          <w:sz w:val="24"/>
        </w:rPr>
      </w:pPr>
    </w:p>
    <w:p w14:paraId="20F19CE4" w14:textId="77777777" w:rsidR="00BC73C8" w:rsidRDefault="00BC73C8">
      <w:pPr>
        <w:spacing w:line="200" w:lineRule="exact"/>
        <w:jc w:val="center"/>
        <w:rPr>
          <w:rFonts w:eastAsia="Times New Roman"/>
          <w:sz w:val="24"/>
        </w:rPr>
      </w:pPr>
    </w:p>
    <w:p w14:paraId="701CA593" w14:textId="77777777" w:rsidR="00BC73C8" w:rsidRDefault="00BC73C8">
      <w:pPr>
        <w:spacing w:line="229" w:lineRule="exact"/>
        <w:jc w:val="center"/>
        <w:rPr>
          <w:rFonts w:eastAsia="Times New Roman"/>
          <w:sz w:val="24"/>
        </w:rPr>
      </w:pPr>
    </w:p>
    <w:p w14:paraId="1608F4F0" w14:textId="77777777" w:rsidR="00BC73C8" w:rsidRDefault="00321422">
      <w:pPr>
        <w:spacing w:line="0" w:lineRule="atLeast"/>
        <w:jc w:val="center"/>
        <w:rPr>
          <w:rFonts w:ascii="宋体" w:hAnsi="宋体"/>
          <w:sz w:val="32"/>
        </w:rPr>
      </w:pPr>
      <w:r>
        <w:rPr>
          <w:rFonts w:ascii="宋体" w:hAnsi="宋体"/>
          <w:sz w:val="32"/>
        </w:rPr>
        <w:t xml:space="preserve">第 </w:t>
      </w:r>
      <w:r w:rsidR="005F5F80">
        <w:rPr>
          <w:rFonts w:ascii="黑体" w:eastAsia="黑体" w:hAnsi="黑体"/>
          <w:sz w:val="32"/>
        </w:rPr>
        <w:t>24</w:t>
      </w:r>
      <w:r>
        <w:rPr>
          <w:rFonts w:ascii="宋体" w:hAnsi="宋体"/>
          <w:sz w:val="32"/>
        </w:rPr>
        <w:t>期</w:t>
      </w:r>
    </w:p>
    <w:p w14:paraId="70A94A77" w14:textId="77777777" w:rsidR="00BC73C8" w:rsidRDefault="00BC73C8">
      <w:pPr>
        <w:spacing w:line="200" w:lineRule="exact"/>
        <w:rPr>
          <w:rFonts w:eastAsia="Times New Roman"/>
          <w:sz w:val="24"/>
        </w:rPr>
      </w:pPr>
    </w:p>
    <w:p w14:paraId="299AA8AC" w14:textId="77777777" w:rsidR="00BC73C8" w:rsidRDefault="00BC73C8">
      <w:pPr>
        <w:spacing w:line="346" w:lineRule="exact"/>
        <w:rPr>
          <w:rFonts w:eastAsia="Times New Roman"/>
          <w:sz w:val="24"/>
        </w:rPr>
      </w:pPr>
    </w:p>
    <w:p w14:paraId="2D45A8A0" w14:textId="77777777" w:rsidR="00BC73C8" w:rsidRDefault="00321422">
      <w:pPr>
        <w:tabs>
          <w:tab w:val="left" w:pos="7020"/>
        </w:tabs>
        <w:spacing w:line="0" w:lineRule="atLeast"/>
        <w:ind w:left="160"/>
        <w:rPr>
          <w:rFonts w:ascii="宋体" w:hAnsi="宋体"/>
          <w:color w:val="FF0000"/>
          <w:sz w:val="45"/>
        </w:rPr>
      </w:pPr>
      <w:r>
        <w:rPr>
          <w:rFonts w:ascii="宋体" w:hAnsi="宋体"/>
          <w:sz w:val="31"/>
        </w:rPr>
        <w:t>北京市</w:t>
      </w:r>
      <w:r>
        <w:rPr>
          <w:rFonts w:ascii="宋体" w:hAnsi="宋体" w:hint="eastAsia"/>
          <w:sz w:val="31"/>
        </w:rPr>
        <w:t>中医管理局北京中医健康乡村（社区）试点建设工作</w:t>
      </w:r>
    </w:p>
    <w:p w14:paraId="6462C94E" w14:textId="77777777" w:rsidR="00BC73C8" w:rsidRDefault="00321422">
      <w:pPr>
        <w:tabs>
          <w:tab w:val="left" w:pos="7020"/>
        </w:tabs>
        <w:spacing w:line="0" w:lineRule="atLeast"/>
        <w:ind w:left="160"/>
        <w:rPr>
          <w:rFonts w:ascii="宋体" w:hAnsi="宋体"/>
          <w:sz w:val="31"/>
        </w:rPr>
      </w:pPr>
      <w:r>
        <w:rPr>
          <w:rFonts w:ascii="宋体" w:hAnsi="宋体"/>
          <w:sz w:val="31"/>
        </w:rPr>
        <w:t>领导小组办公室编印</w:t>
      </w:r>
      <w:r>
        <w:rPr>
          <w:rFonts w:ascii="宋体" w:hAnsi="宋体" w:hint="eastAsia"/>
          <w:sz w:val="31"/>
        </w:rPr>
        <w:t xml:space="preserve">                 </w:t>
      </w:r>
      <w:r>
        <w:rPr>
          <w:rFonts w:ascii="Arial" w:eastAsia="Arial" w:hAnsi="Arial"/>
          <w:sz w:val="31"/>
        </w:rPr>
        <w:t>201</w:t>
      </w:r>
      <w:r>
        <w:rPr>
          <w:rFonts w:ascii="Arial" w:hAnsi="Arial" w:hint="eastAsia"/>
          <w:sz w:val="31"/>
        </w:rPr>
        <w:t>6</w:t>
      </w:r>
      <w:r>
        <w:rPr>
          <w:rFonts w:ascii="宋体" w:hAnsi="宋体"/>
          <w:sz w:val="31"/>
        </w:rPr>
        <w:t>年</w:t>
      </w:r>
      <w:r w:rsidR="005F5F80">
        <w:rPr>
          <w:rFonts w:ascii="Arial" w:eastAsia="Arial" w:hAnsi="Arial"/>
          <w:sz w:val="31"/>
        </w:rPr>
        <w:t>9</w:t>
      </w:r>
      <w:r>
        <w:rPr>
          <w:rFonts w:ascii="宋体" w:hAnsi="宋体"/>
          <w:sz w:val="31"/>
        </w:rPr>
        <w:t>月</w:t>
      </w:r>
      <w:r w:rsidR="005F5F80">
        <w:rPr>
          <w:rFonts w:ascii="Arial" w:eastAsia="Arial" w:hAnsi="Arial"/>
          <w:sz w:val="31"/>
        </w:rPr>
        <w:t>25</w:t>
      </w:r>
      <w:r>
        <w:rPr>
          <w:rFonts w:ascii="宋体" w:hAnsi="宋体"/>
          <w:sz w:val="31"/>
        </w:rPr>
        <w:t>日</w:t>
      </w:r>
    </w:p>
    <w:p w14:paraId="3CD1A49B" w14:textId="77777777" w:rsidR="00BC73C8" w:rsidRDefault="00321422">
      <w:pPr>
        <w:spacing w:line="200" w:lineRule="exact"/>
        <w:rPr>
          <w:rFonts w:eastAsia="Times New Roman"/>
          <w:sz w:val="24"/>
        </w:rPr>
      </w:pPr>
      <w:r>
        <w:rPr>
          <w:rFonts w:ascii="宋体" w:hAnsi="宋体"/>
          <w:noProof/>
          <w:sz w:val="31"/>
        </w:rPr>
        <w:drawing>
          <wp:anchor distT="0" distB="0" distL="114300" distR="114300" simplePos="0" relativeHeight="251652096" behindDoc="1" locked="0" layoutInCell="0" allowOverlap="1" wp14:anchorId="2A9192DF" wp14:editId="2DBC47BC">
            <wp:simplePos x="0" y="0"/>
            <wp:positionH relativeFrom="column">
              <wp:posOffset>4445</wp:posOffset>
            </wp:positionH>
            <wp:positionV relativeFrom="paragraph">
              <wp:posOffset>15875</wp:posOffset>
            </wp:positionV>
            <wp:extent cx="5796915" cy="47625"/>
            <wp:effectExtent l="0" t="0" r="13335" b="9525"/>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96915" cy="47625"/>
                    </a:xfrm>
                    <a:prstGeom prst="rect">
                      <a:avLst/>
                    </a:prstGeom>
                    <a:noFill/>
                  </pic:spPr>
                </pic:pic>
              </a:graphicData>
            </a:graphic>
          </wp:anchor>
        </w:drawing>
      </w:r>
    </w:p>
    <w:p w14:paraId="51A49E08" w14:textId="77777777" w:rsidR="00BC73C8" w:rsidRDefault="00BC73C8"/>
    <w:p w14:paraId="334F7CF0" w14:textId="77777777" w:rsidR="00BC73C8" w:rsidRDefault="00BC73C8">
      <w:pPr>
        <w:spacing w:line="200" w:lineRule="exact"/>
        <w:rPr>
          <w:rFonts w:eastAsia="Times New Roman"/>
          <w:sz w:val="24"/>
        </w:rPr>
      </w:pPr>
    </w:p>
    <w:p w14:paraId="0B78C979" w14:textId="77777777" w:rsidR="00BC73C8" w:rsidRDefault="00321422">
      <w:pPr>
        <w:widowControl w:val="0"/>
        <w:spacing w:line="580" w:lineRule="exact"/>
        <w:jc w:val="center"/>
        <w:textAlignment w:val="baseline"/>
        <w:rPr>
          <w:rFonts w:ascii="方正小标宋简体" w:eastAsia="方正小标宋简体" w:hAnsi="宋体"/>
          <w:kern w:val="2"/>
          <w:sz w:val="44"/>
          <w:szCs w:val="44"/>
        </w:rPr>
      </w:pPr>
      <w:r>
        <w:rPr>
          <w:rFonts w:ascii="方正小标宋简体" w:eastAsia="方正小标宋简体" w:hAnsi="宋体" w:hint="eastAsia"/>
          <w:kern w:val="2"/>
          <w:sz w:val="44"/>
          <w:szCs w:val="44"/>
        </w:rPr>
        <w:t>北京中医健康乡村（社区）试点建设</w:t>
      </w:r>
    </w:p>
    <w:p w14:paraId="33D5E8F8" w14:textId="77777777" w:rsidR="00BC73C8" w:rsidRDefault="00321422">
      <w:pPr>
        <w:widowControl w:val="0"/>
        <w:spacing w:line="580" w:lineRule="exact"/>
        <w:jc w:val="center"/>
        <w:textAlignment w:val="baseline"/>
        <w:rPr>
          <w:rFonts w:ascii="方正小标宋简体" w:eastAsia="方正小标宋简体" w:hAnsi="宋体"/>
          <w:kern w:val="2"/>
          <w:sz w:val="44"/>
          <w:szCs w:val="44"/>
        </w:rPr>
      </w:pPr>
      <w:r>
        <w:rPr>
          <w:rFonts w:ascii="方正小标宋简体" w:eastAsia="方正小标宋简体" w:hAnsi="宋体" w:hint="eastAsia"/>
          <w:kern w:val="2"/>
          <w:sz w:val="44"/>
          <w:szCs w:val="44"/>
        </w:rPr>
        <w:t>之中国中医科学院西苑医院</w:t>
      </w:r>
    </w:p>
    <w:p w14:paraId="30574CE8" w14:textId="77777777" w:rsidR="00BC73C8" w:rsidRDefault="00321422">
      <w:pPr>
        <w:widowControl w:val="0"/>
        <w:spacing w:line="580" w:lineRule="exact"/>
        <w:jc w:val="center"/>
        <w:textAlignment w:val="baseline"/>
        <w:rPr>
          <w:rFonts w:ascii="方正小标宋简体" w:eastAsia="方正小标宋简体" w:hAnsi="宋体"/>
          <w:kern w:val="2"/>
          <w:sz w:val="44"/>
          <w:szCs w:val="44"/>
        </w:rPr>
      </w:pPr>
      <w:r>
        <w:rPr>
          <w:rFonts w:ascii="方正小标宋简体" w:eastAsia="方正小标宋简体" w:hAnsi="宋体" w:hint="eastAsia"/>
          <w:kern w:val="2"/>
          <w:sz w:val="44"/>
          <w:szCs w:val="44"/>
        </w:rPr>
        <w:t>2016年上半年工作总结</w:t>
      </w:r>
    </w:p>
    <w:bookmarkEnd w:id="0"/>
    <w:p w14:paraId="202E3FD1" w14:textId="77777777" w:rsidR="00BC73C8" w:rsidRDefault="00BC73C8" w:rsidP="003E131F">
      <w:pPr>
        <w:spacing w:line="540" w:lineRule="exact"/>
        <w:rPr>
          <w:rFonts w:asciiTheme="minorEastAsia" w:hAnsiTheme="minorEastAsia"/>
          <w:sz w:val="28"/>
          <w:szCs w:val="28"/>
        </w:rPr>
      </w:pPr>
    </w:p>
    <w:p w14:paraId="2952FF1B" w14:textId="77777777" w:rsidR="00BC73C8" w:rsidRPr="00A55EDB" w:rsidRDefault="00A55EDB" w:rsidP="00A55EDB">
      <w:pPr>
        <w:spacing w:line="540" w:lineRule="exact"/>
        <w:rPr>
          <w:rFonts w:ascii="仿宋_GB2312" w:eastAsia="仿宋_GB2312" w:hAnsiTheme="minorEastAsia" w:cstheme="minorEastAsia"/>
          <w:kern w:val="2"/>
          <w:sz w:val="32"/>
          <w:szCs w:val="32"/>
        </w:rPr>
      </w:pPr>
      <w:r>
        <w:rPr>
          <w:rFonts w:ascii="仿宋_GB2312" w:eastAsia="仿宋_GB2312" w:hAnsiTheme="minorEastAsia" w:cstheme="minorEastAsia" w:hint="eastAsia"/>
          <w:kern w:val="2"/>
          <w:sz w:val="32"/>
          <w:szCs w:val="32"/>
        </w:rPr>
        <w:t xml:space="preserve">  </w:t>
      </w:r>
      <w:r w:rsidR="00321422" w:rsidRPr="00A55EDB">
        <w:rPr>
          <w:rFonts w:ascii="仿宋_GB2312" w:eastAsia="仿宋_GB2312" w:hAnsiTheme="minorEastAsia" w:cstheme="minorEastAsia" w:hint="eastAsia"/>
          <w:kern w:val="2"/>
          <w:sz w:val="32"/>
          <w:szCs w:val="32"/>
        </w:rPr>
        <w:t>根据北京市中医管理局及北京中医健康乡村（社区）试点建设办公室有关《2016年工作方案计划》的文件精神，为深入贯彻落实医改精神和政策方针，提高拓展中医药服务功能，加强基层医疗队建设，创新中医药服务模式，发挥中医药在建设北京健康乡村(社区)的良好作用，中国中医科学院西苑医院结合实际会议精神、认真部署工作，于2016年初制定了乡村及社区的工作方案，并积极组织开展各乡村、社区等地区的义诊和基层医师服务培训活动。现将中国中医科学院西苑医院上半年工作总结汇报如下。</w:t>
      </w:r>
    </w:p>
    <w:p w14:paraId="701181E7" w14:textId="77777777" w:rsidR="00BC73C8" w:rsidRPr="00A55EDB" w:rsidRDefault="00321422">
      <w:pPr>
        <w:rPr>
          <w:rFonts w:ascii="仿宋_GB2312" w:eastAsia="仿宋_GB2312" w:hAnsiTheme="minorEastAsia" w:cstheme="minorEastAsia"/>
          <w:kern w:val="2"/>
          <w:sz w:val="32"/>
          <w:szCs w:val="32"/>
        </w:rPr>
      </w:pPr>
      <w:bookmarkStart w:id="1" w:name="OLE_LINK11"/>
      <w:r w:rsidRPr="00A55EDB">
        <w:rPr>
          <w:rFonts w:ascii="仿宋_GB2312" w:eastAsia="仿宋_GB2312" w:hAnsiTheme="minorEastAsia" w:cstheme="minorEastAsia" w:hint="eastAsia"/>
          <w:kern w:val="2"/>
          <w:sz w:val="32"/>
          <w:szCs w:val="32"/>
        </w:rPr>
        <w:lastRenderedPageBreak/>
        <w:t>一、领导重视，严密部署</w:t>
      </w:r>
    </w:p>
    <w:p w14:paraId="6AB1659D" w14:textId="77777777" w:rsidR="00BC73C8" w:rsidRPr="00A55EDB" w:rsidRDefault="00A55EDB" w:rsidP="00A55EDB">
      <w:pPr>
        <w:spacing w:line="540" w:lineRule="exact"/>
        <w:ind w:firstLine="570"/>
        <w:rPr>
          <w:rFonts w:ascii="仿宋_GB2312" w:eastAsia="仿宋_GB2312" w:hAnsiTheme="minorEastAsia" w:cstheme="minorEastAsia"/>
          <w:kern w:val="2"/>
          <w:sz w:val="32"/>
          <w:szCs w:val="32"/>
        </w:rPr>
      </w:pPr>
      <w:r>
        <w:rPr>
          <w:rFonts w:ascii="仿宋_GB2312" w:eastAsia="仿宋_GB2312" w:hAnsiTheme="minorEastAsia" w:cstheme="minorEastAsia" w:hint="eastAsia"/>
          <w:kern w:val="2"/>
          <w:sz w:val="32"/>
          <w:szCs w:val="32"/>
        </w:rPr>
        <w:t>我</w:t>
      </w:r>
      <w:r w:rsidR="00321422" w:rsidRPr="00A55EDB">
        <w:rPr>
          <w:rFonts w:ascii="仿宋_GB2312" w:eastAsia="仿宋_GB2312" w:hAnsiTheme="minorEastAsia" w:cstheme="minorEastAsia" w:hint="eastAsia"/>
          <w:kern w:val="2"/>
          <w:sz w:val="32"/>
          <w:szCs w:val="32"/>
        </w:rPr>
        <w:t>院领导班子高度重视，认真部署北京中医健康乡</w:t>
      </w:r>
      <w:bookmarkEnd w:id="1"/>
      <w:r w:rsidR="00321422" w:rsidRPr="00A55EDB">
        <w:rPr>
          <w:rFonts w:ascii="仿宋_GB2312" w:eastAsia="仿宋_GB2312" w:hAnsiTheme="minorEastAsia" w:cstheme="minorEastAsia" w:hint="eastAsia"/>
          <w:kern w:val="2"/>
          <w:sz w:val="32"/>
          <w:szCs w:val="32"/>
        </w:rPr>
        <w:t>村所涉及的各项工作，充分结合以“政府为主导、医院合作、团队为主、人人参与”的工作机制，以中医治未病、治疗慢性病为突破口，创新农村中医药服务模式。我院5支优秀的中医人才领军团队（唐旭东团队、徐凤芹团队、史大卓团队、杨宇飞团队、苗青团队）在院领导及医务处亲自带领下，前往社区、乡村的百姓进行讲座、义诊等活动，注重加强基层医生的医疗服务能力的培养和提升，开展多次系列培训专题会。</w:t>
      </w:r>
    </w:p>
    <w:p w14:paraId="32942B0D" w14:textId="77777777" w:rsidR="00BC73C8" w:rsidRPr="00A55EDB" w:rsidRDefault="00321422">
      <w:pPr>
        <w:spacing w:line="540" w:lineRule="exact"/>
        <w:ind w:firstLine="560"/>
        <w:rPr>
          <w:rFonts w:ascii="仿宋_GB2312" w:eastAsia="仿宋_GB2312" w:hAnsiTheme="minorEastAsia" w:cstheme="minorEastAsia"/>
          <w:kern w:val="2"/>
          <w:sz w:val="32"/>
          <w:szCs w:val="32"/>
        </w:rPr>
      </w:pPr>
      <w:r w:rsidRPr="00A55EDB">
        <w:rPr>
          <w:rFonts w:ascii="仿宋_GB2312" w:eastAsia="仿宋_GB2312" w:hAnsiTheme="minorEastAsia" w:cstheme="minorEastAsia" w:hint="eastAsia"/>
          <w:kern w:val="2"/>
          <w:sz w:val="32"/>
          <w:szCs w:val="32"/>
        </w:rPr>
        <w:t>今年上半年，我院团队参与团队秘书培训会及健康乡村（社区）建设方案研讨培训会共5次，共计开展义诊活动及基层医生培训10次，开展信息平台建设协调会4次。其中开展义诊活动8次、讲座10余次，发放宣传材料6500余份（其中授课光盘约600张、特制香囊1000个、书籍400本、宣传扇500份），受益患者3000人，为患者减免费用近10万元。</w:t>
      </w:r>
    </w:p>
    <w:p w14:paraId="79446497" w14:textId="77777777" w:rsidR="00BC73C8" w:rsidRPr="00A55EDB" w:rsidRDefault="00321422">
      <w:pPr>
        <w:rPr>
          <w:rFonts w:ascii="仿宋_GB2312" w:eastAsia="仿宋_GB2312" w:hAnsiTheme="minorEastAsia" w:cstheme="minorEastAsia"/>
          <w:kern w:val="2"/>
          <w:sz w:val="32"/>
          <w:szCs w:val="32"/>
        </w:rPr>
      </w:pPr>
      <w:r w:rsidRPr="00A55EDB">
        <w:rPr>
          <w:rFonts w:ascii="仿宋_GB2312" w:eastAsia="仿宋_GB2312" w:hAnsiTheme="minorEastAsia" w:cstheme="minorEastAsia" w:hint="eastAsia"/>
          <w:kern w:val="2"/>
          <w:sz w:val="32"/>
          <w:szCs w:val="32"/>
        </w:rPr>
        <w:t>二、西苑医院各领军人才团队工作活动总结</w:t>
      </w:r>
    </w:p>
    <w:p w14:paraId="4FD3F103" w14:textId="77777777" w:rsidR="00BC73C8" w:rsidRPr="00A55EDB" w:rsidRDefault="00321422">
      <w:pPr>
        <w:rPr>
          <w:rFonts w:ascii="仿宋_GB2312" w:eastAsia="仿宋_GB2312" w:hAnsiTheme="minorEastAsia" w:cstheme="minorEastAsia"/>
          <w:kern w:val="2"/>
          <w:sz w:val="32"/>
          <w:szCs w:val="32"/>
        </w:rPr>
      </w:pPr>
      <w:bookmarkStart w:id="2" w:name="OLE_LINK6"/>
      <w:r w:rsidRPr="00A55EDB">
        <w:rPr>
          <w:rFonts w:ascii="仿宋_GB2312" w:eastAsia="仿宋_GB2312" w:hAnsiTheme="minorEastAsia" w:cstheme="minorEastAsia" w:hint="eastAsia"/>
          <w:kern w:val="2"/>
          <w:sz w:val="32"/>
          <w:szCs w:val="32"/>
        </w:rPr>
        <w:t>（一）唐旭东团队</w:t>
      </w:r>
    </w:p>
    <w:p w14:paraId="10D1D92F" w14:textId="77777777" w:rsidR="00090F4B" w:rsidRDefault="00A55EDB">
      <w:pPr>
        <w:rPr>
          <w:rFonts w:ascii="仿宋_GB2312" w:eastAsia="仿宋_GB2312" w:hAnsiTheme="minorEastAsia" w:cstheme="minorEastAsia" w:hint="eastAsia"/>
          <w:kern w:val="2"/>
          <w:sz w:val="32"/>
          <w:szCs w:val="32"/>
        </w:rPr>
      </w:pPr>
      <w:r>
        <w:rPr>
          <w:rFonts w:ascii="仿宋_GB2312" w:eastAsia="仿宋_GB2312" w:hAnsiTheme="minorEastAsia" w:cstheme="minorEastAsia" w:hint="eastAsia"/>
          <w:kern w:val="2"/>
          <w:sz w:val="32"/>
          <w:szCs w:val="32"/>
        </w:rPr>
        <w:t xml:space="preserve"> </w:t>
      </w:r>
      <w:r w:rsidR="00321422" w:rsidRPr="00A55EDB">
        <w:rPr>
          <w:rFonts w:ascii="仿宋_GB2312" w:eastAsia="仿宋_GB2312" w:hAnsiTheme="minorEastAsia" w:cstheme="minorEastAsia" w:hint="eastAsia"/>
          <w:kern w:val="2"/>
          <w:sz w:val="32"/>
          <w:szCs w:val="32"/>
        </w:rPr>
        <w:t>制定2016年团队工作方案</w:t>
      </w:r>
      <w:r>
        <w:rPr>
          <w:rFonts w:ascii="仿宋_GB2312" w:eastAsia="仿宋_GB2312" w:hAnsiTheme="minorEastAsia" w:cstheme="minorEastAsia" w:hint="eastAsia"/>
          <w:kern w:val="2"/>
          <w:sz w:val="32"/>
          <w:szCs w:val="32"/>
        </w:rPr>
        <w:t>:</w:t>
      </w:r>
      <w:r w:rsidR="00321422" w:rsidRPr="00A55EDB">
        <w:rPr>
          <w:rFonts w:ascii="仿宋_GB2312" w:eastAsia="仿宋_GB2312" w:hAnsiTheme="minorEastAsia" w:cstheme="minorEastAsia" w:hint="eastAsia"/>
          <w:kern w:val="2"/>
          <w:sz w:val="32"/>
          <w:szCs w:val="32"/>
        </w:rPr>
        <w:t>团队工作侧重如下方面：中医慢病管理体系建设、基层名医培养机制建设、科研合作统一平台建设、基层中医健康文化建设、中医药健康白皮书编撰、科普讲师遴选。</w:t>
      </w:r>
    </w:p>
    <w:p w14:paraId="5D85926D" w14:textId="77777777" w:rsidR="00BC73C8" w:rsidRPr="00A55EDB" w:rsidRDefault="00090F4B">
      <w:pPr>
        <w:rPr>
          <w:rFonts w:ascii="仿宋_GB2312" w:eastAsia="仿宋_GB2312" w:hAnsiTheme="minorEastAsia" w:cstheme="minorEastAsia"/>
          <w:kern w:val="2"/>
          <w:sz w:val="32"/>
          <w:szCs w:val="32"/>
        </w:rPr>
      </w:pPr>
      <w:r>
        <w:rPr>
          <w:rFonts w:ascii="仿宋_GB2312" w:eastAsia="仿宋_GB2312" w:hAnsiTheme="minorEastAsia" w:cstheme="minorEastAsia" w:hint="eastAsia"/>
          <w:kern w:val="2"/>
          <w:sz w:val="32"/>
          <w:szCs w:val="32"/>
        </w:rPr>
        <w:lastRenderedPageBreak/>
        <w:t xml:space="preserve">  </w:t>
      </w:r>
      <w:r w:rsidRPr="00A55EDB">
        <w:rPr>
          <w:rFonts w:ascii="仿宋_GB2312" w:eastAsia="仿宋_GB2312" w:hAnsiTheme="minorEastAsia" w:cstheme="minorEastAsia" w:hint="eastAsia"/>
          <w:kern w:val="2"/>
          <w:sz w:val="32"/>
          <w:szCs w:val="32"/>
        </w:rPr>
        <w:t>实施</w:t>
      </w:r>
      <w:r>
        <w:rPr>
          <w:rFonts w:ascii="仿宋_GB2312" w:eastAsia="仿宋_GB2312" w:hAnsiTheme="minorEastAsia" w:cstheme="minorEastAsia" w:hint="eastAsia"/>
          <w:kern w:val="2"/>
          <w:sz w:val="32"/>
          <w:szCs w:val="32"/>
        </w:rPr>
        <w:t>了</w:t>
      </w:r>
      <w:r w:rsidRPr="00A55EDB">
        <w:rPr>
          <w:rFonts w:ascii="仿宋_GB2312" w:eastAsia="仿宋_GB2312" w:hAnsiTheme="minorEastAsia" w:cstheme="minorEastAsia" w:hint="eastAsia"/>
          <w:kern w:val="2"/>
          <w:sz w:val="32"/>
          <w:szCs w:val="32"/>
        </w:rPr>
        <w:t>社区乡村健康教育视频录制</w:t>
      </w:r>
      <w:r>
        <w:rPr>
          <w:rFonts w:ascii="仿宋_GB2312" w:eastAsia="仿宋_GB2312" w:hAnsiTheme="minorEastAsia" w:cstheme="minorEastAsia" w:hint="eastAsia"/>
          <w:kern w:val="2"/>
          <w:sz w:val="32"/>
          <w:szCs w:val="32"/>
        </w:rPr>
        <w:t>。唐旭东教授带领</w:t>
      </w:r>
      <w:r w:rsidRPr="00A55EDB">
        <w:rPr>
          <w:rFonts w:ascii="仿宋_GB2312" w:eastAsia="仿宋_GB2312" w:hAnsiTheme="minorEastAsia" w:cstheme="minorEastAsia" w:hint="eastAsia"/>
          <w:kern w:val="2"/>
          <w:sz w:val="32"/>
          <w:szCs w:val="32"/>
        </w:rPr>
        <w:t>团队4</w:t>
      </w:r>
      <w:r>
        <w:rPr>
          <w:rFonts w:ascii="仿宋_GB2312" w:eastAsia="仿宋_GB2312" w:hAnsiTheme="minorEastAsia" w:cstheme="minorEastAsia" w:hint="eastAsia"/>
          <w:kern w:val="2"/>
          <w:sz w:val="32"/>
          <w:szCs w:val="32"/>
        </w:rPr>
        <w:t>位专家</w:t>
      </w:r>
      <w:r w:rsidRPr="00A55EDB">
        <w:rPr>
          <w:rFonts w:ascii="仿宋_GB2312" w:eastAsia="仿宋_GB2312" w:hAnsiTheme="minorEastAsia" w:cstheme="minorEastAsia" w:hint="eastAsia"/>
          <w:kern w:val="2"/>
          <w:sz w:val="32"/>
          <w:szCs w:val="32"/>
        </w:rPr>
        <w:t>录制了慢性胃肠疾病健康宣教视频，内容包括：慢性萎缩性胃炎及其癌前病变的中西医结合防治（唐旭东教授）、健脾法在功能性</w:t>
      </w:r>
      <w:r w:rsidR="00321422" w:rsidRPr="00A55EDB">
        <w:rPr>
          <w:rFonts w:ascii="仿宋_GB2312" w:eastAsia="仿宋_GB2312" w:hAnsiTheme="minorEastAsia" w:cstheme="minorEastAsia" w:hint="eastAsia"/>
          <w:kern w:val="2"/>
          <w:sz w:val="32"/>
          <w:szCs w:val="32"/>
        </w:rPr>
        <w:t>胃肠病中的运用（王凤云主任医师）、慢性胃肠疾病饮食调理（王萍副主任医师）、消化内镜检查的必要性（蔡毅东副主任医师）。该视频面向广大乡村和社区医生和患者，对于提高基层医生中西医诊治消化疾病的能力和水平、提高基层患者防治慢性胃肠疾病尤其慢性胃炎及其胃癌前病变的知识等有重要作用。</w:t>
      </w:r>
    </w:p>
    <w:p w14:paraId="684F3BD5" w14:textId="77777777" w:rsidR="00BC73C8" w:rsidRPr="00A55EDB" w:rsidRDefault="00A55EDB">
      <w:pPr>
        <w:rPr>
          <w:rFonts w:ascii="仿宋_GB2312" w:eastAsia="仿宋_GB2312" w:hAnsiTheme="minorEastAsia" w:cstheme="minorEastAsia"/>
          <w:kern w:val="2"/>
          <w:sz w:val="32"/>
          <w:szCs w:val="32"/>
        </w:rPr>
      </w:pPr>
      <w:r>
        <w:rPr>
          <w:rFonts w:ascii="仿宋_GB2312" w:eastAsia="仿宋_GB2312" w:hAnsiTheme="minorEastAsia" w:cstheme="minorEastAsia" w:hint="eastAsia"/>
          <w:kern w:val="2"/>
          <w:sz w:val="32"/>
          <w:szCs w:val="32"/>
        </w:rPr>
        <w:t xml:space="preserve">  </w:t>
      </w:r>
      <w:r w:rsidR="00321422" w:rsidRPr="00A55EDB">
        <w:rPr>
          <w:rFonts w:ascii="仿宋_GB2312" w:eastAsia="仿宋_GB2312" w:hAnsiTheme="minorEastAsia" w:cstheme="minorEastAsia" w:hint="eastAsia"/>
          <w:kern w:val="2"/>
          <w:sz w:val="32"/>
          <w:szCs w:val="32"/>
        </w:rPr>
        <w:t>乡村、社区健康问卷设计和预调查</w:t>
      </w:r>
      <w:r>
        <w:rPr>
          <w:rFonts w:ascii="仿宋_GB2312" w:eastAsia="仿宋_GB2312" w:hAnsiTheme="minorEastAsia" w:cstheme="minorEastAsia" w:hint="eastAsia"/>
          <w:kern w:val="2"/>
          <w:sz w:val="32"/>
          <w:szCs w:val="32"/>
        </w:rPr>
        <w:t>。</w:t>
      </w:r>
      <w:r w:rsidR="00321422" w:rsidRPr="00A55EDB">
        <w:rPr>
          <w:rFonts w:ascii="仿宋_GB2312" w:eastAsia="仿宋_GB2312" w:hAnsiTheme="minorEastAsia" w:cstheme="minorEastAsia" w:hint="eastAsia"/>
          <w:kern w:val="2"/>
          <w:sz w:val="32"/>
          <w:szCs w:val="32"/>
        </w:rPr>
        <w:t>总结既往工作成果结合团队专家经验，设计了乡村、社区健康问卷，内容包括：中医健康体质调查、中医健康需求调查、慢性胃肠疾病危险因素调查、慢性胃炎及其癌前病变中医证候调查等。已在海淀区上庄家园社区进行了约200例病例调查，以此为依据对调查表进行修改和调整。目前正在实现调查问卷的网络移动版，构建数据库，储备基层居民慢性胃肠疾病数据，为制定监测和健康管理方案奠定基础。</w:t>
      </w:r>
    </w:p>
    <w:p w14:paraId="42B74B39" w14:textId="77777777" w:rsidR="00BC73C8" w:rsidRPr="00A55EDB" w:rsidRDefault="00A55EDB">
      <w:pPr>
        <w:rPr>
          <w:rFonts w:ascii="仿宋_GB2312" w:eastAsia="仿宋_GB2312" w:hAnsiTheme="minorEastAsia" w:cstheme="minorEastAsia"/>
          <w:kern w:val="2"/>
          <w:sz w:val="32"/>
          <w:szCs w:val="32"/>
        </w:rPr>
      </w:pPr>
      <w:r>
        <w:rPr>
          <w:rFonts w:ascii="仿宋_GB2312" w:eastAsia="仿宋_GB2312" w:hAnsiTheme="minorEastAsia" w:cstheme="minorEastAsia" w:hint="eastAsia"/>
          <w:kern w:val="2"/>
          <w:sz w:val="32"/>
          <w:szCs w:val="32"/>
        </w:rPr>
        <w:t xml:space="preserve">  </w:t>
      </w:r>
      <w:r w:rsidR="00321422" w:rsidRPr="00A55EDB">
        <w:rPr>
          <w:rFonts w:ascii="仿宋_GB2312" w:eastAsia="仿宋_GB2312" w:hAnsiTheme="minorEastAsia" w:cstheme="minorEastAsia" w:hint="eastAsia"/>
          <w:kern w:val="2"/>
          <w:sz w:val="32"/>
          <w:szCs w:val="32"/>
        </w:rPr>
        <w:t>基层中医人才培养和技术交流</w:t>
      </w:r>
      <w:r>
        <w:rPr>
          <w:rFonts w:ascii="仿宋_GB2312" w:eastAsia="仿宋_GB2312" w:hAnsiTheme="minorEastAsia" w:cstheme="minorEastAsia" w:hint="eastAsia"/>
          <w:kern w:val="2"/>
          <w:sz w:val="32"/>
          <w:szCs w:val="32"/>
        </w:rPr>
        <w:t>。</w:t>
      </w:r>
      <w:r w:rsidR="00321422" w:rsidRPr="00A55EDB">
        <w:rPr>
          <w:rFonts w:ascii="仿宋_GB2312" w:eastAsia="仿宋_GB2312" w:hAnsiTheme="minorEastAsia" w:cstheme="minorEastAsia" w:hint="eastAsia"/>
          <w:kern w:val="2"/>
          <w:sz w:val="32"/>
          <w:szCs w:val="32"/>
        </w:rPr>
        <w:t>唐旭东教授入选北京中医药传承“双百工程”传承导师，上庄卫生院庞永辉副主任医师入选为传承人，以跟诊、查房、会议讲座等形式学习唐旭东教授的脾胃病诊治经验和学术思想，提高其中</w:t>
      </w:r>
      <w:r w:rsidR="00321422" w:rsidRPr="00A55EDB">
        <w:rPr>
          <w:rFonts w:ascii="仿宋_GB2312" w:eastAsia="仿宋_GB2312" w:hAnsiTheme="minorEastAsia" w:cstheme="minorEastAsia" w:hint="eastAsia"/>
          <w:kern w:val="2"/>
          <w:sz w:val="32"/>
          <w:szCs w:val="32"/>
        </w:rPr>
        <w:lastRenderedPageBreak/>
        <w:t xml:space="preserve">医诊治能力和水平，使其逐渐成长为基层名中医，为社区居民服务。   </w:t>
      </w:r>
    </w:p>
    <w:p w14:paraId="0CCD9251" w14:textId="77777777" w:rsidR="00A55EDB" w:rsidRDefault="00A55EDB" w:rsidP="00A55EDB">
      <w:pPr>
        <w:rPr>
          <w:rFonts w:ascii="仿宋_GB2312" w:eastAsia="仿宋_GB2312" w:hAnsiTheme="minorEastAsia" w:cstheme="minorEastAsia" w:hint="eastAsia"/>
          <w:kern w:val="2"/>
          <w:sz w:val="32"/>
          <w:szCs w:val="32"/>
        </w:rPr>
      </w:pPr>
      <w:r>
        <w:rPr>
          <w:rFonts w:ascii="仿宋_GB2312" w:eastAsia="仿宋_GB2312" w:hAnsiTheme="minorEastAsia" w:cstheme="minorEastAsia" w:hint="eastAsia"/>
          <w:kern w:val="2"/>
          <w:sz w:val="32"/>
          <w:szCs w:val="32"/>
        </w:rPr>
        <w:t xml:space="preserve">  </w:t>
      </w:r>
      <w:r w:rsidR="00321422" w:rsidRPr="00A55EDB">
        <w:rPr>
          <w:rFonts w:ascii="仿宋_GB2312" w:eastAsia="仿宋_GB2312" w:hAnsiTheme="minorEastAsia" w:cstheme="minorEastAsia" w:hint="eastAsia"/>
          <w:kern w:val="2"/>
          <w:sz w:val="32"/>
          <w:szCs w:val="32"/>
        </w:rPr>
        <w:t>健康宣教与义诊</w:t>
      </w:r>
      <w:r>
        <w:rPr>
          <w:rFonts w:ascii="仿宋_GB2312" w:eastAsia="仿宋_GB2312" w:hAnsiTheme="minorEastAsia" w:cstheme="minorEastAsia" w:hint="eastAsia"/>
          <w:kern w:val="2"/>
          <w:sz w:val="32"/>
          <w:szCs w:val="32"/>
        </w:rPr>
        <w:t>。</w:t>
      </w:r>
      <w:r w:rsidR="00321422" w:rsidRPr="00A55EDB">
        <w:rPr>
          <w:rFonts w:ascii="仿宋_GB2312" w:eastAsia="仿宋_GB2312" w:hAnsiTheme="minorEastAsia" w:cstheme="minorEastAsia" w:hint="eastAsia"/>
          <w:kern w:val="2"/>
          <w:sz w:val="32"/>
          <w:szCs w:val="32"/>
        </w:rPr>
        <w:t>在医务处统一领导和安排下，5月31日我团队专家与西苑医院其他团队专家在上庄家园社区开展“健康乡村”、“海淀医联体”健康宣教及义诊活动。该次活动中，海淀区中医健康社区试点建设工作团队、西苑医院专家团队、上庄家园社区负责人及社区居民共计约200人参加了活动。活动中，我院专家团队教授居民养生功法，现场耳穴压豆，健康宣教，面对面针对居民健康情况进行指导，提供免费诊疗、健康咨询和指导。此次活动发放健康宣传页500份，诊治患者100余人次。</w:t>
      </w:r>
    </w:p>
    <w:p w14:paraId="4572E147" w14:textId="77777777" w:rsidR="00BC73C8" w:rsidRPr="00A55EDB" w:rsidRDefault="00321422">
      <w:pPr>
        <w:rPr>
          <w:rFonts w:ascii="仿宋_GB2312" w:eastAsia="仿宋_GB2312" w:hAnsiTheme="minorEastAsia" w:cstheme="minorEastAsia"/>
          <w:kern w:val="2"/>
          <w:sz w:val="32"/>
          <w:szCs w:val="32"/>
        </w:rPr>
      </w:pPr>
      <w:r w:rsidRPr="00A55EDB">
        <w:rPr>
          <w:rFonts w:ascii="仿宋_GB2312" w:eastAsia="仿宋_GB2312" w:hAnsiTheme="minorEastAsia" w:cstheme="minorEastAsia" w:hint="eastAsia"/>
          <w:kern w:val="2"/>
          <w:sz w:val="32"/>
          <w:szCs w:val="32"/>
        </w:rPr>
        <w:t>（二）徐凤芹团队</w:t>
      </w:r>
      <w:bookmarkStart w:id="3" w:name="OLE_LINK3"/>
    </w:p>
    <w:p w14:paraId="63392EF1" w14:textId="77777777" w:rsidR="00BC73C8" w:rsidRPr="00A55EDB" w:rsidRDefault="00A55EDB" w:rsidP="00A55EDB">
      <w:pPr>
        <w:rPr>
          <w:rFonts w:ascii="仿宋_GB2312" w:eastAsia="仿宋_GB2312" w:hAnsiTheme="minorEastAsia" w:cstheme="minorEastAsia"/>
          <w:kern w:val="2"/>
          <w:sz w:val="32"/>
          <w:szCs w:val="32"/>
        </w:rPr>
      </w:pPr>
      <w:r>
        <w:rPr>
          <w:rFonts w:ascii="仿宋_GB2312" w:eastAsia="仿宋_GB2312" w:hAnsiTheme="minorEastAsia" w:cstheme="minorEastAsia" w:hint="eastAsia"/>
          <w:kern w:val="2"/>
          <w:sz w:val="32"/>
          <w:szCs w:val="32"/>
        </w:rPr>
        <w:t xml:space="preserve">  </w:t>
      </w:r>
      <w:r w:rsidR="00321422" w:rsidRPr="00A55EDB">
        <w:rPr>
          <w:rFonts w:ascii="仿宋_GB2312" w:eastAsia="仿宋_GB2312" w:hAnsiTheme="minorEastAsia" w:cstheme="minorEastAsia" w:hint="eastAsia"/>
          <w:kern w:val="2"/>
          <w:sz w:val="32"/>
          <w:szCs w:val="32"/>
        </w:rPr>
        <w:t>“中国中医科学院西苑医院徐凤芹团队”在中国中医科学院老年医学研究所的基础上，携手我院治未病中心、理疗科、骨科、皮肤科、护理部等多学科，充分发挥各学科力量，为社区及乡村居民提供更全面的医疗服务。</w:t>
      </w:r>
      <w:bookmarkStart w:id="4" w:name="OLE_LINK5"/>
      <w:r w:rsidR="00321422" w:rsidRPr="00A55EDB">
        <w:rPr>
          <w:rFonts w:ascii="仿宋_GB2312" w:eastAsia="仿宋_GB2312" w:hAnsiTheme="minorEastAsia" w:cstheme="minorEastAsia" w:hint="eastAsia"/>
          <w:kern w:val="2"/>
          <w:sz w:val="32"/>
          <w:szCs w:val="32"/>
        </w:rPr>
        <w:t>实施</w:t>
      </w:r>
      <w:bookmarkEnd w:id="4"/>
      <w:r>
        <w:rPr>
          <w:rFonts w:ascii="仿宋_GB2312" w:eastAsia="仿宋_GB2312" w:hAnsiTheme="minorEastAsia" w:cstheme="minorEastAsia" w:hint="eastAsia"/>
          <w:kern w:val="2"/>
          <w:sz w:val="32"/>
          <w:szCs w:val="32"/>
        </w:rPr>
        <w:t>了</w:t>
      </w:r>
      <w:r w:rsidR="00321422" w:rsidRPr="00A55EDB">
        <w:rPr>
          <w:rFonts w:ascii="仿宋_GB2312" w:eastAsia="仿宋_GB2312" w:hAnsiTheme="minorEastAsia" w:cstheme="minorEastAsia" w:hint="eastAsia"/>
          <w:kern w:val="2"/>
          <w:sz w:val="32"/>
          <w:szCs w:val="32"/>
        </w:rPr>
        <w:t>社区乡村健康教育视频录制</w:t>
      </w:r>
      <w:r>
        <w:rPr>
          <w:rFonts w:ascii="仿宋_GB2312" w:eastAsia="仿宋_GB2312" w:hAnsiTheme="minorEastAsia" w:cstheme="minorEastAsia" w:hint="eastAsia"/>
          <w:kern w:val="2"/>
          <w:sz w:val="32"/>
          <w:szCs w:val="32"/>
        </w:rPr>
        <w:t>。</w:t>
      </w:r>
      <w:r w:rsidR="00321422" w:rsidRPr="00A55EDB">
        <w:rPr>
          <w:rFonts w:ascii="仿宋_GB2312" w:eastAsia="仿宋_GB2312" w:hAnsiTheme="minorEastAsia" w:cstheme="minorEastAsia" w:hint="eastAsia"/>
          <w:kern w:val="2"/>
          <w:sz w:val="32"/>
          <w:szCs w:val="32"/>
        </w:rPr>
        <w:t>录制了“心脑血管病的预防保健与中药膏方的调补”视频课件。该视频结合中医治未病理论，系统阐述了动脉粥样硬化性心脑血管疾病的预防，包括合理膳食、戒烟限酒、中医运动养生、情场调摄养生等；并讲解了不同人群的中药膏方调补，如中老年体质虚弱者、慢性病患者、亚健康者、疾病康复期患者；同</w:t>
      </w:r>
      <w:r w:rsidR="00321422" w:rsidRPr="00A55EDB">
        <w:rPr>
          <w:rFonts w:ascii="仿宋_GB2312" w:eastAsia="仿宋_GB2312" w:hAnsiTheme="minorEastAsia" w:cstheme="minorEastAsia" w:hint="eastAsia"/>
          <w:kern w:val="2"/>
          <w:sz w:val="32"/>
          <w:szCs w:val="32"/>
        </w:rPr>
        <w:lastRenderedPageBreak/>
        <w:t>时与社区居民互动，现场问答，解决居民在心脑血管疾病预防方面的困惑。该视频面向广大乡村和社区医生和患者，对于提高基层医生中西医诊治心脑血管疾病疾病的能力和水平、提高基层患者防治慢性心脑血管疾病有重要作用。</w:t>
      </w:r>
    </w:p>
    <w:p w14:paraId="23CABEB3" w14:textId="77777777" w:rsidR="00BC73C8" w:rsidRPr="00A55EDB" w:rsidRDefault="00A55EDB" w:rsidP="00A55EDB">
      <w:pPr>
        <w:rPr>
          <w:rFonts w:ascii="仿宋_GB2312" w:eastAsia="仿宋_GB2312" w:hAnsiTheme="minorEastAsia" w:cstheme="minorEastAsia"/>
          <w:kern w:val="2"/>
          <w:sz w:val="32"/>
          <w:szCs w:val="32"/>
        </w:rPr>
      </w:pPr>
      <w:r>
        <w:rPr>
          <w:rFonts w:ascii="仿宋_GB2312" w:eastAsia="仿宋_GB2312" w:hAnsiTheme="minorEastAsia" w:cstheme="minorEastAsia" w:hint="eastAsia"/>
          <w:kern w:val="2"/>
          <w:sz w:val="32"/>
          <w:szCs w:val="32"/>
        </w:rPr>
        <w:t xml:space="preserve">  </w:t>
      </w:r>
      <w:r w:rsidR="00321422" w:rsidRPr="00A55EDB">
        <w:rPr>
          <w:rFonts w:ascii="仿宋_GB2312" w:eastAsia="仿宋_GB2312" w:hAnsiTheme="minorEastAsia" w:cstheme="minorEastAsia" w:hint="eastAsia"/>
          <w:kern w:val="2"/>
          <w:sz w:val="32"/>
          <w:szCs w:val="32"/>
        </w:rPr>
        <w:t>健康问卷调查</w:t>
      </w:r>
      <w:r>
        <w:rPr>
          <w:rFonts w:ascii="仿宋_GB2312" w:eastAsia="仿宋_GB2312" w:hAnsiTheme="minorEastAsia" w:cstheme="minorEastAsia" w:hint="eastAsia"/>
          <w:kern w:val="2"/>
          <w:sz w:val="32"/>
          <w:szCs w:val="32"/>
        </w:rPr>
        <w:t>：</w:t>
      </w:r>
      <w:r w:rsidR="00321422" w:rsidRPr="00A55EDB">
        <w:rPr>
          <w:rFonts w:ascii="仿宋_GB2312" w:eastAsia="仿宋_GB2312" w:hAnsiTheme="minorEastAsia" w:cstheme="minorEastAsia" w:hint="eastAsia"/>
          <w:kern w:val="2"/>
          <w:sz w:val="32"/>
          <w:szCs w:val="32"/>
        </w:rPr>
        <w:t>总结既往工作成果结合团队专家经验，设计了健康问卷，内容包括：健康调查、中医体质辨识问卷。已在村委会、乡村的医生的协助下，对部分村民进行了基本体检，完成了约150例健康调查，以此为依据对调查表进行修改和调整。目前正在实现调查问卷的网络移动版，构建数据库，储备基层居民健康状况数据，为制定监测和健康管理方案奠定基础。</w:t>
      </w:r>
    </w:p>
    <w:p w14:paraId="3402A920" w14:textId="77777777" w:rsidR="00BC73C8" w:rsidRPr="00A55EDB" w:rsidRDefault="00A55EDB" w:rsidP="00A55EDB">
      <w:pPr>
        <w:rPr>
          <w:rFonts w:ascii="仿宋_GB2312" w:eastAsia="仿宋_GB2312" w:hAnsiTheme="minorEastAsia" w:cstheme="minorEastAsia"/>
          <w:kern w:val="2"/>
          <w:sz w:val="32"/>
          <w:szCs w:val="32"/>
        </w:rPr>
      </w:pPr>
      <w:r>
        <w:rPr>
          <w:rFonts w:ascii="仿宋_GB2312" w:eastAsia="仿宋_GB2312" w:hAnsiTheme="minorEastAsia" w:cstheme="minorEastAsia" w:hint="eastAsia"/>
          <w:kern w:val="2"/>
          <w:sz w:val="32"/>
          <w:szCs w:val="32"/>
        </w:rPr>
        <w:t xml:space="preserve">  </w:t>
      </w:r>
      <w:r w:rsidR="00321422" w:rsidRPr="00A55EDB">
        <w:rPr>
          <w:rFonts w:ascii="仿宋_GB2312" w:eastAsia="仿宋_GB2312" w:hAnsiTheme="minorEastAsia" w:cstheme="minorEastAsia" w:hint="eastAsia"/>
          <w:kern w:val="2"/>
          <w:sz w:val="32"/>
          <w:szCs w:val="32"/>
        </w:rPr>
        <w:t>基层中医人才培养和技术交流</w:t>
      </w:r>
      <w:r>
        <w:rPr>
          <w:rFonts w:ascii="仿宋_GB2312" w:eastAsia="仿宋_GB2312" w:hAnsiTheme="minorEastAsia" w:cstheme="minorEastAsia" w:hint="eastAsia"/>
          <w:kern w:val="2"/>
          <w:sz w:val="32"/>
          <w:szCs w:val="32"/>
        </w:rPr>
        <w:t>。</w:t>
      </w:r>
      <w:r w:rsidR="00321422" w:rsidRPr="00A55EDB">
        <w:rPr>
          <w:rFonts w:ascii="仿宋_GB2312" w:eastAsia="仿宋_GB2312" w:hAnsiTheme="minorEastAsia" w:cstheme="minorEastAsia" w:hint="eastAsia"/>
          <w:kern w:val="2"/>
          <w:sz w:val="32"/>
          <w:szCs w:val="32"/>
        </w:rPr>
        <w:t>西苑医院每周举办医联体学术讲座，涉及常见病中西医诊治、专家经验等，乡村、社区医师积极参加。6月徐凤芹副院长结合多年临床感悟，中西医结合，就“老年高血压”进行了精彩演讲，详细讲解了老年高血压病理生理、病机特点、临床特点、用药特点等，与会听众近二百人，受到大家一致好评。会后向大家赠送了“心脑血管病的预防保健与中药膏方的调补”光盘。</w:t>
      </w:r>
    </w:p>
    <w:p w14:paraId="651F1121" w14:textId="77777777" w:rsidR="003E131F" w:rsidRPr="00A55EDB" w:rsidRDefault="00321422" w:rsidP="00A3034F">
      <w:pPr>
        <w:ind w:firstLine="560"/>
        <w:rPr>
          <w:rFonts w:ascii="仿宋_GB2312" w:eastAsia="仿宋_GB2312" w:hAnsiTheme="minorEastAsia" w:cstheme="minorEastAsia"/>
          <w:kern w:val="2"/>
          <w:sz w:val="32"/>
          <w:szCs w:val="32"/>
        </w:rPr>
      </w:pPr>
      <w:r w:rsidRPr="00A55EDB">
        <w:rPr>
          <w:rFonts w:ascii="仿宋_GB2312" w:eastAsia="仿宋_GB2312" w:hAnsiTheme="minorEastAsia" w:cstheme="minorEastAsia" w:hint="eastAsia"/>
          <w:kern w:val="2"/>
          <w:sz w:val="32"/>
          <w:szCs w:val="32"/>
        </w:rPr>
        <w:t>徐凤芹教授带领的中国中医科学院老年医学研究所，每年于西苑医院举办多次不同规模的学术讲座，内容涉及多个学科，基层医师受邀参加，了解老年病诊治的国内外进</w:t>
      </w:r>
      <w:r w:rsidRPr="00A55EDB">
        <w:rPr>
          <w:rFonts w:ascii="仿宋_GB2312" w:eastAsia="仿宋_GB2312" w:hAnsiTheme="minorEastAsia" w:cstheme="minorEastAsia" w:hint="eastAsia"/>
          <w:kern w:val="2"/>
          <w:sz w:val="32"/>
          <w:szCs w:val="32"/>
        </w:rPr>
        <w:lastRenderedPageBreak/>
        <w:t>展和中医诊治专家经验。</w:t>
      </w:r>
      <w:r w:rsidR="00B22E9B" w:rsidRPr="00A55EDB">
        <w:rPr>
          <w:rFonts w:ascii="仿宋_GB2312" w:eastAsia="仿宋_GB2312" w:hAnsiTheme="minorEastAsia" w:cstheme="minorEastAsia" w:hint="eastAsia"/>
          <w:kern w:val="2"/>
          <w:sz w:val="32"/>
          <w:szCs w:val="32"/>
        </w:rPr>
        <w:t>团队成员与乡村、社区医生通过电话、微信等形式保持联络，经常沟通，交流疾病诊治经验，同时转诊疑难患者。</w:t>
      </w:r>
    </w:p>
    <w:p w14:paraId="73E11D64" w14:textId="77777777" w:rsidR="00BC73C8" w:rsidRPr="00A55EDB" w:rsidRDefault="00A55EDB" w:rsidP="00A55EDB">
      <w:pPr>
        <w:rPr>
          <w:rFonts w:ascii="仿宋_GB2312" w:eastAsia="仿宋_GB2312" w:hAnsiTheme="minorEastAsia" w:cstheme="minorEastAsia"/>
          <w:kern w:val="2"/>
          <w:sz w:val="32"/>
          <w:szCs w:val="32"/>
        </w:rPr>
      </w:pPr>
      <w:r>
        <w:rPr>
          <w:rFonts w:ascii="仿宋_GB2312" w:eastAsia="仿宋_GB2312" w:hAnsiTheme="minorEastAsia" w:cstheme="minorEastAsia" w:hint="eastAsia"/>
          <w:kern w:val="2"/>
          <w:sz w:val="32"/>
          <w:szCs w:val="32"/>
        </w:rPr>
        <w:t xml:space="preserve">  </w:t>
      </w:r>
      <w:r w:rsidR="00321422" w:rsidRPr="00A55EDB">
        <w:rPr>
          <w:rFonts w:ascii="仿宋_GB2312" w:eastAsia="仿宋_GB2312" w:hAnsiTheme="minorEastAsia" w:cstheme="minorEastAsia" w:hint="eastAsia"/>
          <w:kern w:val="2"/>
          <w:sz w:val="32"/>
          <w:szCs w:val="32"/>
        </w:rPr>
        <w:t>义诊与健康宣教</w:t>
      </w:r>
      <w:r>
        <w:rPr>
          <w:rFonts w:ascii="仿宋_GB2312" w:eastAsia="仿宋_GB2312" w:hAnsiTheme="minorEastAsia" w:cstheme="minorEastAsia" w:hint="eastAsia"/>
          <w:kern w:val="2"/>
          <w:sz w:val="32"/>
          <w:szCs w:val="32"/>
        </w:rPr>
        <w:t>。</w:t>
      </w:r>
      <w:r w:rsidR="00321422" w:rsidRPr="00A55EDB">
        <w:rPr>
          <w:rFonts w:ascii="仿宋_GB2312" w:eastAsia="仿宋_GB2312" w:hAnsiTheme="minorEastAsia" w:cstheme="minorEastAsia" w:hint="eastAsia"/>
          <w:kern w:val="2"/>
          <w:sz w:val="32"/>
          <w:szCs w:val="32"/>
        </w:rPr>
        <w:t>先后3次于海淀区苏家坨镇同泽园西里开展健康咨询及社义诊活动，为当地400余名居民提供健康医疗服务。活动中，专家团队面对面对居民进行健康指导，提供免费诊疗、血糖血压检测、健康咨询及耳穴压豆等。他们热情、耐心、细致、高水平的服务受到社区居民的一致好评。</w:t>
      </w:r>
    </w:p>
    <w:p w14:paraId="1E316F94" w14:textId="77777777" w:rsidR="00A55EDB" w:rsidRPr="00A55EDB" w:rsidRDefault="00321422" w:rsidP="00537BCF">
      <w:pPr>
        <w:ind w:firstLine="560"/>
        <w:rPr>
          <w:rFonts w:ascii="仿宋_GB2312" w:eastAsia="仿宋_GB2312" w:hAnsiTheme="minorEastAsia" w:cstheme="minorEastAsia" w:hint="eastAsia"/>
          <w:kern w:val="2"/>
          <w:sz w:val="32"/>
          <w:szCs w:val="32"/>
        </w:rPr>
      </w:pPr>
      <w:r w:rsidRPr="00A55EDB">
        <w:rPr>
          <w:rFonts w:ascii="仿宋_GB2312" w:eastAsia="仿宋_GB2312" w:hAnsiTheme="minorEastAsia" w:cstheme="minorEastAsia" w:hint="eastAsia"/>
          <w:kern w:val="2"/>
          <w:sz w:val="32"/>
          <w:szCs w:val="32"/>
        </w:rPr>
        <w:t>参加地坛文化节活动</w:t>
      </w:r>
      <w:r w:rsidR="00A55EDB">
        <w:rPr>
          <w:rFonts w:ascii="仿宋_GB2312" w:eastAsia="仿宋_GB2312" w:hAnsiTheme="minorEastAsia" w:cstheme="minorEastAsia" w:hint="eastAsia"/>
          <w:kern w:val="2"/>
          <w:sz w:val="32"/>
          <w:szCs w:val="32"/>
        </w:rPr>
        <w:t>。</w:t>
      </w:r>
      <w:r w:rsidRPr="00A55EDB">
        <w:rPr>
          <w:rFonts w:ascii="仿宋_GB2312" w:eastAsia="仿宋_GB2312" w:hAnsiTheme="minorEastAsia" w:cstheme="minorEastAsia" w:hint="eastAsia"/>
          <w:kern w:val="2"/>
          <w:sz w:val="32"/>
          <w:szCs w:val="32"/>
        </w:rPr>
        <w:t>中医健康乡村“西苑医院徐凤芹团队”成员苏博、王元元参与</w:t>
      </w:r>
      <w:r w:rsidR="00A3034F" w:rsidRPr="00A55EDB">
        <w:rPr>
          <w:rFonts w:ascii="仿宋_GB2312" w:eastAsia="仿宋_GB2312" w:hAnsiTheme="minorEastAsia" w:cstheme="minorEastAsia" w:hint="eastAsia"/>
          <w:kern w:val="2"/>
          <w:sz w:val="32"/>
          <w:szCs w:val="32"/>
        </w:rPr>
        <w:t>第九届北京中医药文化宣传周暨第八届地坛中医药健康文化节</w:t>
      </w:r>
      <w:r w:rsidRPr="00A55EDB">
        <w:rPr>
          <w:rFonts w:ascii="仿宋_GB2312" w:eastAsia="仿宋_GB2312" w:hAnsiTheme="minorEastAsia" w:cstheme="minorEastAsia" w:hint="eastAsia"/>
          <w:kern w:val="2"/>
          <w:sz w:val="32"/>
          <w:szCs w:val="32"/>
        </w:rPr>
        <w:t>，为市民进行健康咨询，讲解并演示刮痧疗法。</w:t>
      </w:r>
    </w:p>
    <w:bookmarkEnd w:id="3"/>
    <w:p w14:paraId="69924A1E" w14:textId="77777777" w:rsidR="00BC73C8" w:rsidRPr="00A55EDB" w:rsidRDefault="00321422">
      <w:pPr>
        <w:rPr>
          <w:rFonts w:ascii="仿宋_GB2312" w:eastAsia="仿宋_GB2312" w:hAnsiTheme="minorEastAsia" w:cstheme="minorEastAsia"/>
          <w:kern w:val="2"/>
          <w:sz w:val="32"/>
          <w:szCs w:val="32"/>
        </w:rPr>
      </w:pPr>
      <w:r w:rsidRPr="00A55EDB">
        <w:rPr>
          <w:rFonts w:ascii="仿宋_GB2312" w:eastAsia="仿宋_GB2312" w:hAnsiTheme="minorEastAsia" w:cstheme="minorEastAsia" w:hint="eastAsia"/>
          <w:kern w:val="2"/>
          <w:sz w:val="32"/>
          <w:szCs w:val="32"/>
        </w:rPr>
        <w:t>（三）史大卓团队</w:t>
      </w:r>
    </w:p>
    <w:p w14:paraId="2C325A6F" w14:textId="77777777" w:rsidR="00BC73C8" w:rsidRPr="00A55EDB" w:rsidRDefault="00321422">
      <w:pPr>
        <w:ind w:firstLine="560"/>
        <w:rPr>
          <w:rFonts w:ascii="仿宋_GB2312" w:eastAsia="仿宋_GB2312" w:hAnsiTheme="minorEastAsia" w:cstheme="minorEastAsia"/>
          <w:kern w:val="2"/>
          <w:sz w:val="32"/>
          <w:szCs w:val="32"/>
        </w:rPr>
      </w:pPr>
      <w:bookmarkStart w:id="5" w:name="OLE_LINK2"/>
      <w:r w:rsidRPr="00A55EDB">
        <w:rPr>
          <w:rFonts w:ascii="仿宋_GB2312" w:eastAsia="仿宋_GB2312" w:hAnsiTheme="minorEastAsia" w:cstheme="minorEastAsia" w:hint="eastAsia"/>
          <w:kern w:val="2"/>
          <w:sz w:val="32"/>
          <w:szCs w:val="32"/>
        </w:rPr>
        <w:t>“史大卓团队”是以中国中医科学院心血管病研究所为基础而组建，为西苑医院5个工作团队之一。经过近半年的计划和工作，目前已经服务社区居民300余人次，乡村居民400余人次，北京市民接近600人。</w:t>
      </w:r>
    </w:p>
    <w:p w14:paraId="22C41FA1" w14:textId="77777777" w:rsidR="00BC73C8" w:rsidRPr="00A55EDB" w:rsidRDefault="00A55EDB" w:rsidP="00A55EDB">
      <w:pPr>
        <w:rPr>
          <w:rFonts w:ascii="仿宋_GB2312" w:eastAsia="仿宋_GB2312" w:hAnsiTheme="minorEastAsia" w:cstheme="minorEastAsia"/>
          <w:kern w:val="2"/>
          <w:sz w:val="32"/>
          <w:szCs w:val="32"/>
        </w:rPr>
      </w:pPr>
      <w:bookmarkStart w:id="6" w:name="OLE_LINK7"/>
      <w:r>
        <w:rPr>
          <w:rFonts w:ascii="仿宋_GB2312" w:eastAsia="仿宋_GB2312" w:hAnsiTheme="minorEastAsia" w:cstheme="minorEastAsia" w:hint="eastAsia"/>
          <w:kern w:val="2"/>
          <w:sz w:val="32"/>
          <w:szCs w:val="32"/>
        </w:rPr>
        <w:t xml:space="preserve">  </w:t>
      </w:r>
      <w:r w:rsidR="00321422" w:rsidRPr="00A55EDB">
        <w:rPr>
          <w:rFonts w:ascii="仿宋_GB2312" w:eastAsia="仿宋_GB2312" w:hAnsiTheme="minorEastAsia" w:cstheme="minorEastAsia" w:hint="eastAsia"/>
          <w:kern w:val="2"/>
          <w:sz w:val="32"/>
          <w:szCs w:val="32"/>
        </w:rPr>
        <w:t>工作目标完成情况</w:t>
      </w:r>
      <w:bookmarkEnd w:id="6"/>
      <w:r>
        <w:rPr>
          <w:rFonts w:ascii="仿宋_GB2312" w:eastAsia="仿宋_GB2312" w:hAnsiTheme="minorEastAsia" w:cstheme="minorEastAsia" w:hint="eastAsia"/>
          <w:kern w:val="2"/>
          <w:sz w:val="32"/>
          <w:szCs w:val="32"/>
        </w:rPr>
        <w:t>：</w:t>
      </w:r>
      <w:r w:rsidR="00321422" w:rsidRPr="00A55EDB">
        <w:rPr>
          <w:rFonts w:ascii="仿宋_GB2312" w:eastAsia="仿宋_GB2312" w:hAnsiTheme="minorEastAsia" w:cstheme="minorEastAsia" w:hint="eastAsia"/>
          <w:kern w:val="2"/>
          <w:sz w:val="32"/>
          <w:szCs w:val="32"/>
        </w:rPr>
        <w:t>依据团队前期认真研究制定的项目实施的总体目标及具体目标，目前已经完成了师带徒工作、实地调研工作、制定适合乡村的诊疗方案等工作。</w:t>
      </w:r>
    </w:p>
    <w:p w14:paraId="58FE2C05" w14:textId="77777777" w:rsidR="00BC73C8" w:rsidRPr="00A55EDB" w:rsidRDefault="00321422" w:rsidP="00A55EDB">
      <w:pPr>
        <w:ind w:firstLine="560"/>
        <w:rPr>
          <w:rFonts w:ascii="仿宋_GB2312" w:eastAsia="仿宋_GB2312" w:hAnsiTheme="minorEastAsia" w:cstheme="minorEastAsia"/>
          <w:kern w:val="2"/>
          <w:sz w:val="32"/>
          <w:szCs w:val="32"/>
        </w:rPr>
      </w:pPr>
      <w:r w:rsidRPr="00A55EDB">
        <w:rPr>
          <w:rFonts w:ascii="仿宋_GB2312" w:eastAsia="仿宋_GB2312" w:hAnsiTheme="minorEastAsia" w:cstheme="minorEastAsia" w:hint="eastAsia"/>
          <w:kern w:val="2"/>
          <w:sz w:val="32"/>
          <w:szCs w:val="32"/>
        </w:rPr>
        <w:lastRenderedPageBreak/>
        <w:t>设立史大卓专家工作站</w:t>
      </w:r>
      <w:r w:rsidR="00090F4B">
        <w:rPr>
          <w:rFonts w:ascii="仿宋_GB2312" w:eastAsia="仿宋_GB2312" w:hAnsiTheme="minorEastAsia" w:cstheme="minorEastAsia" w:hint="eastAsia"/>
          <w:kern w:val="2"/>
          <w:sz w:val="32"/>
          <w:szCs w:val="32"/>
        </w:rPr>
        <w:t>：</w:t>
      </w:r>
      <w:r w:rsidRPr="00A55EDB">
        <w:rPr>
          <w:rFonts w:ascii="仿宋_GB2312" w:eastAsia="仿宋_GB2312" w:hAnsiTheme="minorEastAsia" w:cstheme="minorEastAsia" w:hint="eastAsia"/>
          <w:kern w:val="2"/>
          <w:sz w:val="32"/>
          <w:szCs w:val="32"/>
        </w:rPr>
        <w:t>设立了史大卓专家工作站</w:t>
      </w:r>
      <w:r w:rsidR="00090F4B">
        <w:rPr>
          <w:rFonts w:ascii="仿宋_GB2312" w:eastAsia="仿宋_GB2312" w:hAnsiTheme="minorEastAsia" w:cstheme="minorEastAsia" w:hint="eastAsia"/>
          <w:kern w:val="2"/>
          <w:sz w:val="32"/>
          <w:szCs w:val="32"/>
        </w:rPr>
        <w:t>，并已经有一名社区医生及一名乡村医生正在进行师带徒工作。二人</w:t>
      </w:r>
      <w:r w:rsidRPr="00A55EDB">
        <w:rPr>
          <w:rFonts w:ascii="仿宋_GB2312" w:eastAsia="仿宋_GB2312" w:hAnsiTheme="minorEastAsia" w:cstheme="minorEastAsia" w:hint="eastAsia"/>
          <w:kern w:val="2"/>
          <w:sz w:val="32"/>
          <w:szCs w:val="32"/>
        </w:rPr>
        <w:t>定期跟随史大卓院长门诊学习，并</w:t>
      </w:r>
      <w:r w:rsidR="00090F4B">
        <w:rPr>
          <w:rFonts w:ascii="仿宋_GB2312" w:eastAsia="仿宋_GB2312" w:hAnsiTheme="minorEastAsia" w:cstheme="minorEastAsia" w:hint="eastAsia"/>
          <w:kern w:val="2"/>
          <w:sz w:val="32"/>
          <w:szCs w:val="32"/>
        </w:rPr>
        <w:t>书写心得体会，提出问题由史大卓院长进行解答针</w:t>
      </w:r>
      <w:r w:rsidRPr="00A55EDB">
        <w:rPr>
          <w:rFonts w:ascii="仿宋_GB2312" w:eastAsia="仿宋_GB2312" w:hAnsiTheme="minorEastAsia" w:cstheme="minorEastAsia" w:hint="eastAsia"/>
          <w:kern w:val="2"/>
          <w:sz w:val="32"/>
          <w:szCs w:val="32"/>
        </w:rPr>
        <w:t xml:space="preserve">对当地居民的身体健康情况，结合史院长的临床经验给出正确的治疗建议。  </w:t>
      </w:r>
    </w:p>
    <w:p w14:paraId="29EB8F10" w14:textId="77777777" w:rsidR="00BC73C8" w:rsidRPr="00A55EDB" w:rsidRDefault="00A55EDB" w:rsidP="00A55EDB">
      <w:pPr>
        <w:rPr>
          <w:rFonts w:ascii="仿宋_GB2312" w:eastAsia="仿宋_GB2312" w:hAnsiTheme="minorEastAsia" w:cstheme="minorEastAsia"/>
          <w:kern w:val="2"/>
          <w:sz w:val="32"/>
          <w:szCs w:val="32"/>
        </w:rPr>
      </w:pPr>
      <w:r>
        <w:rPr>
          <w:rFonts w:ascii="仿宋_GB2312" w:eastAsia="仿宋_GB2312" w:hAnsiTheme="minorEastAsia" w:cstheme="minorEastAsia" w:hint="eastAsia"/>
          <w:kern w:val="2"/>
          <w:sz w:val="32"/>
          <w:szCs w:val="32"/>
        </w:rPr>
        <w:t xml:space="preserve">  </w:t>
      </w:r>
      <w:r w:rsidR="00321422" w:rsidRPr="00A55EDB">
        <w:rPr>
          <w:rFonts w:ascii="仿宋_GB2312" w:eastAsia="仿宋_GB2312" w:hAnsiTheme="minorEastAsia" w:cstheme="minorEastAsia" w:hint="eastAsia"/>
          <w:kern w:val="2"/>
          <w:sz w:val="32"/>
          <w:szCs w:val="32"/>
        </w:rPr>
        <w:t>社区义诊活动</w:t>
      </w:r>
      <w:bookmarkStart w:id="7" w:name="OLE_LINK9"/>
      <w:r>
        <w:rPr>
          <w:rFonts w:ascii="仿宋_GB2312" w:eastAsia="仿宋_GB2312" w:hAnsiTheme="minorEastAsia" w:cstheme="minorEastAsia" w:hint="eastAsia"/>
          <w:kern w:val="2"/>
          <w:sz w:val="32"/>
          <w:szCs w:val="32"/>
        </w:rPr>
        <w:t>：</w:t>
      </w:r>
      <w:r w:rsidR="00321422" w:rsidRPr="00A55EDB">
        <w:rPr>
          <w:rFonts w:ascii="仿宋_GB2312" w:eastAsia="仿宋_GB2312" w:hAnsiTheme="minorEastAsia" w:cstheme="minorEastAsia" w:hint="eastAsia"/>
          <w:kern w:val="2"/>
          <w:sz w:val="32"/>
          <w:szCs w:val="32"/>
        </w:rPr>
        <w:t>上半年至今，史大卓领军团队共派出60余人次参加北京中医健康乡村（社区）行活动，为约600人提供医疗服务及健康咨询</w:t>
      </w:r>
      <w:bookmarkEnd w:id="7"/>
      <w:r w:rsidR="00090F4B">
        <w:rPr>
          <w:rFonts w:ascii="仿宋_GB2312" w:eastAsia="仿宋_GB2312" w:hAnsiTheme="minorEastAsia" w:cstheme="minorEastAsia" w:hint="eastAsia"/>
          <w:kern w:val="2"/>
          <w:sz w:val="32"/>
          <w:szCs w:val="32"/>
        </w:rPr>
        <w:t>。</w:t>
      </w:r>
      <w:r w:rsidR="00321422" w:rsidRPr="00A55EDB">
        <w:rPr>
          <w:rFonts w:ascii="仿宋_GB2312" w:eastAsia="仿宋_GB2312" w:hAnsiTheme="minorEastAsia" w:cstheme="minorEastAsia" w:hint="eastAsia"/>
          <w:kern w:val="2"/>
          <w:sz w:val="32"/>
          <w:szCs w:val="32"/>
        </w:rPr>
        <w:t>完成健康调查及中医体质辨识问卷150余份，发现社区及乡村以老年患者居多，尤其是老年女性患者，常见疾病为老年病，如高血压、动脉粥样硬化、冠心病、糖尿病、骨关节病、风湿病。初步调查发现人群体质以“痰浊阻滞体质”为多见。下一步将详细对已获得健康调查数据进行系统分析，进一步明确居民基础健康状况、体质特点，总结报告。在此基础上，针对性的对不同患病人群、邀请不同学科专家进行健康教育及医疗指导。应乡村及社区居民所需，今后将免费开展血糖、血压、血脂、心电图、中医体质辨识等检测。</w:t>
      </w:r>
    </w:p>
    <w:p w14:paraId="4CDC2B15" w14:textId="77777777" w:rsidR="00BC73C8" w:rsidRPr="00A55EDB" w:rsidRDefault="00321422">
      <w:pPr>
        <w:ind w:firstLine="560"/>
        <w:rPr>
          <w:rFonts w:ascii="仿宋_GB2312" w:eastAsia="仿宋_GB2312" w:hAnsiTheme="minorEastAsia" w:cstheme="minorEastAsia"/>
          <w:kern w:val="2"/>
          <w:sz w:val="32"/>
          <w:szCs w:val="32"/>
        </w:rPr>
      </w:pPr>
      <w:r w:rsidRPr="00A55EDB">
        <w:rPr>
          <w:rFonts w:ascii="仿宋_GB2312" w:eastAsia="仿宋_GB2312" w:hAnsiTheme="minorEastAsia" w:cstheme="minorEastAsia" w:hint="eastAsia"/>
          <w:kern w:val="2"/>
          <w:sz w:val="32"/>
          <w:szCs w:val="32"/>
        </w:rPr>
        <w:t>4月19日，中国中医科学院西苑医院史大卓领军人才团队的专家到海淀区甘家口社区卫生服务中心开展“中医健康乡村行”义诊和健康咨询活动。中国中医科学院西苑医院副院长史大卓、北京中西医结合医院张颖、海淀区中西医结合医院及海淀区甘家口社区卫生服务中心张于刚主</w:t>
      </w:r>
      <w:r w:rsidRPr="00A55EDB">
        <w:rPr>
          <w:rFonts w:ascii="仿宋_GB2312" w:eastAsia="仿宋_GB2312" w:hAnsiTheme="minorEastAsia" w:cstheme="minorEastAsia" w:hint="eastAsia"/>
          <w:kern w:val="2"/>
          <w:sz w:val="32"/>
          <w:szCs w:val="32"/>
        </w:rPr>
        <w:lastRenderedPageBreak/>
        <w:t>任等参加了此次活动，并进行了讲话。各位同行专家给社区的老人认真检测血糖血压、进行问诊、查体、号脉、中医耳穴等，了解他们的健康状况，给他们个体化的医疗建议和处方，受到了社区居民的一致好评！</w:t>
      </w:r>
    </w:p>
    <w:p w14:paraId="356DAF67" w14:textId="77777777" w:rsidR="00BC73C8" w:rsidRPr="00A55EDB" w:rsidRDefault="00321422">
      <w:pPr>
        <w:ind w:firstLine="560"/>
        <w:rPr>
          <w:rFonts w:ascii="仿宋_GB2312" w:eastAsia="仿宋_GB2312" w:hAnsiTheme="minorEastAsia" w:cstheme="minorEastAsia"/>
          <w:kern w:val="2"/>
          <w:sz w:val="32"/>
          <w:szCs w:val="32"/>
        </w:rPr>
      </w:pPr>
      <w:r w:rsidRPr="00A55EDB">
        <w:rPr>
          <w:rFonts w:ascii="仿宋_GB2312" w:eastAsia="仿宋_GB2312" w:hAnsiTheme="minorEastAsia" w:cstheme="minorEastAsia" w:hint="eastAsia"/>
          <w:kern w:val="2"/>
          <w:sz w:val="32"/>
          <w:szCs w:val="32"/>
        </w:rPr>
        <w:drawing>
          <wp:anchor distT="0" distB="0" distL="114300" distR="114300" simplePos="0" relativeHeight="251633152" behindDoc="0" locked="0" layoutInCell="1" allowOverlap="1" wp14:anchorId="2B18BF28" wp14:editId="6F6A1C6C">
            <wp:simplePos x="0" y="0"/>
            <wp:positionH relativeFrom="column">
              <wp:posOffset>2809875</wp:posOffset>
            </wp:positionH>
            <wp:positionV relativeFrom="paragraph">
              <wp:posOffset>51435</wp:posOffset>
            </wp:positionV>
            <wp:extent cx="2695575" cy="2028825"/>
            <wp:effectExtent l="0" t="0" r="9525" b="9525"/>
            <wp:wrapNone/>
            <wp:docPr id="8" name="图片 8" descr="724854971909863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724854971909863668"/>
                    <pic:cNvPicPr>
                      <a:picLocks noChangeAspect="1"/>
                    </pic:cNvPicPr>
                  </pic:nvPicPr>
                  <pic:blipFill>
                    <a:blip r:embed="rId10"/>
                    <a:stretch>
                      <a:fillRect/>
                    </a:stretch>
                  </pic:blipFill>
                  <pic:spPr>
                    <a:xfrm>
                      <a:off x="0" y="0"/>
                      <a:ext cx="2695575" cy="2028825"/>
                    </a:xfrm>
                    <a:prstGeom prst="rect">
                      <a:avLst/>
                    </a:prstGeom>
                  </pic:spPr>
                </pic:pic>
              </a:graphicData>
            </a:graphic>
            <wp14:sizeRelH relativeFrom="margin">
              <wp14:pctWidth>0</wp14:pctWidth>
            </wp14:sizeRelH>
            <wp14:sizeRelV relativeFrom="margin">
              <wp14:pctHeight>0</wp14:pctHeight>
            </wp14:sizeRelV>
          </wp:anchor>
        </w:drawing>
      </w:r>
      <w:r w:rsidRPr="00A55EDB">
        <w:rPr>
          <w:rFonts w:ascii="仿宋_GB2312" w:eastAsia="仿宋_GB2312" w:hAnsiTheme="minorEastAsia" w:cstheme="minorEastAsia" w:hint="eastAsia"/>
          <w:kern w:val="2"/>
          <w:sz w:val="32"/>
          <w:szCs w:val="32"/>
        </w:rPr>
        <w:drawing>
          <wp:anchor distT="0" distB="0" distL="114300" distR="114300" simplePos="0" relativeHeight="251632128" behindDoc="0" locked="0" layoutInCell="1" allowOverlap="1" wp14:anchorId="54D15298" wp14:editId="7D5A78B1">
            <wp:simplePos x="0" y="0"/>
            <wp:positionH relativeFrom="column">
              <wp:posOffset>-9526</wp:posOffset>
            </wp:positionH>
            <wp:positionV relativeFrom="paragraph">
              <wp:posOffset>51435</wp:posOffset>
            </wp:positionV>
            <wp:extent cx="2789555" cy="2047875"/>
            <wp:effectExtent l="0" t="0" r="0" b="9525"/>
            <wp:wrapNone/>
            <wp:docPr id="7" name="图片 7" descr="532909048334106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32909048334106888"/>
                    <pic:cNvPicPr>
                      <a:picLocks noChangeAspect="1"/>
                    </pic:cNvPicPr>
                  </pic:nvPicPr>
                  <pic:blipFill>
                    <a:blip r:embed="rId11"/>
                    <a:stretch>
                      <a:fillRect/>
                    </a:stretch>
                  </pic:blipFill>
                  <pic:spPr>
                    <a:xfrm>
                      <a:off x="0" y="0"/>
                      <a:ext cx="2789555" cy="2047875"/>
                    </a:xfrm>
                    <a:prstGeom prst="rect">
                      <a:avLst/>
                    </a:prstGeom>
                  </pic:spPr>
                </pic:pic>
              </a:graphicData>
            </a:graphic>
            <wp14:sizeRelH relativeFrom="margin">
              <wp14:pctWidth>0</wp14:pctWidth>
            </wp14:sizeRelH>
            <wp14:sizeRelV relativeFrom="margin">
              <wp14:pctHeight>0</wp14:pctHeight>
            </wp14:sizeRelV>
          </wp:anchor>
        </w:drawing>
      </w:r>
    </w:p>
    <w:p w14:paraId="4BEED60A" w14:textId="77777777" w:rsidR="00BC73C8" w:rsidRPr="00A55EDB" w:rsidRDefault="00BC73C8">
      <w:pPr>
        <w:rPr>
          <w:rFonts w:ascii="仿宋_GB2312" w:eastAsia="仿宋_GB2312" w:hAnsiTheme="minorEastAsia" w:cstheme="minorEastAsia"/>
          <w:kern w:val="2"/>
          <w:sz w:val="32"/>
          <w:szCs w:val="32"/>
        </w:rPr>
      </w:pPr>
    </w:p>
    <w:p w14:paraId="24960C62" w14:textId="77777777" w:rsidR="00BC73C8" w:rsidRPr="00A55EDB" w:rsidRDefault="00BC73C8">
      <w:pPr>
        <w:ind w:firstLine="560"/>
        <w:rPr>
          <w:rFonts w:ascii="仿宋_GB2312" w:eastAsia="仿宋_GB2312" w:hAnsiTheme="minorEastAsia" w:cstheme="minorEastAsia"/>
          <w:kern w:val="2"/>
          <w:sz w:val="32"/>
          <w:szCs w:val="32"/>
        </w:rPr>
      </w:pPr>
    </w:p>
    <w:p w14:paraId="2B65E1C5" w14:textId="77777777" w:rsidR="00BC73C8" w:rsidRPr="00A55EDB" w:rsidRDefault="00BC73C8">
      <w:pPr>
        <w:ind w:firstLine="560"/>
        <w:rPr>
          <w:rFonts w:ascii="仿宋_GB2312" w:eastAsia="仿宋_GB2312" w:hAnsiTheme="minorEastAsia" w:cstheme="minorEastAsia"/>
          <w:kern w:val="2"/>
          <w:sz w:val="32"/>
          <w:szCs w:val="32"/>
        </w:rPr>
      </w:pPr>
    </w:p>
    <w:p w14:paraId="7E93180E" w14:textId="77777777" w:rsidR="00BC73C8" w:rsidRPr="00A55EDB" w:rsidRDefault="00BC73C8">
      <w:pPr>
        <w:ind w:firstLine="560"/>
        <w:rPr>
          <w:rFonts w:ascii="仿宋_GB2312" w:eastAsia="仿宋_GB2312" w:hAnsiTheme="minorEastAsia" w:cstheme="minorEastAsia"/>
          <w:kern w:val="2"/>
          <w:sz w:val="32"/>
          <w:szCs w:val="32"/>
        </w:rPr>
      </w:pPr>
    </w:p>
    <w:p w14:paraId="6C0EDAF4" w14:textId="77777777" w:rsidR="00BC73C8" w:rsidRPr="00A55EDB" w:rsidRDefault="00BC73C8">
      <w:pPr>
        <w:rPr>
          <w:rFonts w:ascii="仿宋_GB2312" w:eastAsia="仿宋_GB2312" w:hAnsiTheme="minorEastAsia" w:cstheme="minorEastAsia"/>
          <w:kern w:val="2"/>
          <w:sz w:val="32"/>
          <w:szCs w:val="32"/>
        </w:rPr>
      </w:pPr>
    </w:p>
    <w:p w14:paraId="10F2A4E0" w14:textId="77777777" w:rsidR="00BC73C8" w:rsidRPr="00A55EDB" w:rsidRDefault="00321422" w:rsidP="00A55EDB">
      <w:pPr>
        <w:ind w:firstLine="560"/>
        <w:rPr>
          <w:rFonts w:ascii="仿宋_GB2312" w:eastAsia="仿宋_GB2312" w:hAnsiTheme="minorEastAsia" w:cstheme="minorEastAsia"/>
          <w:kern w:val="2"/>
          <w:sz w:val="32"/>
          <w:szCs w:val="32"/>
        </w:rPr>
      </w:pPr>
      <w:r w:rsidRPr="00A55EDB">
        <w:rPr>
          <w:rFonts w:ascii="仿宋_GB2312" w:eastAsia="仿宋_GB2312" w:hAnsiTheme="minorEastAsia" w:cstheme="minorEastAsia" w:hint="eastAsia"/>
          <w:kern w:val="2"/>
          <w:sz w:val="32"/>
          <w:szCs w:val="32"/>
        </w:rPr>
        <w:t>社区居民非药物疗法推广</w:t>
      </w:r>
      <w:r w:rsidR="00A55EDB">
        <w:rPr>
          <w:rFonts w:ascii="仿宋_GB2312" w:eastAsia="仿宋_GB2312" w:hAnsiTheme="minorEastAsia" w:cstheme="minorEastAsia" w:hint="eastAsia"/>
          <w:kern w:val="2"/>
          <w:sz w:val="32"/>
          <w:szCs w:val="32"/>
        </w:rPr>
        <w:t>：</w:t>
      </w:r>
      <w:r w:rsidRPr="00A55EDB">
        <w:rPr>
          <w:rFonts w:ascii="仿宋_GB2312" w:eastAsia="仿宋_GB2312" w:hAnsiTheme="minorEastAsia" w:cstheme="minorEastAsia" w:hint="eastAsia"/>
          <w:kern w:val="2"/>
          <w:sz w:val="32"/>
          <w:szCs w:val="32"/>
        </w:rPr>
        <w:t>对于即病患者，在合理用药的基础上，充分发挥中医药优势，为居民提供耳穴压豆、针灸、按摩、中药复方、中成药等医疗服务。针对居民疾病种类多样，鼓励多种专科医生参与活动，以便更好地满足居民医疗需求。</w:t>
      </w:r>
    </w:p>
    <w:p w14:paraId="47ABDDF2" w14:textId="77777777" w:rsidR="00BC73C8" w:rsidRPr="00A55EDB" w:rsidRDefault="00321422" w:rsidP="00A55EDB">
      <w:pPr>
        <w:ind w:firstLine="560"/>
        <w:rPr>
          <w:rFonts w:ascii="仿宋_GB2312" w:eastAsia="仿宋_GB2312" w:hAnsiTheme="minorEastAsia" w:cstheme="minorEastAsia"/>
          <w:kern w:val="2"/>
          <w:sz w:val="32"/>
          <w:szCs w:val="32"/>
        </w:rPr>
      </w:pPr>
      <w:r w:rsidRPr="00A55EDB">
        <w:rPr>
          <w:rFonts w:ascii="仿宋_GB2312" w:eastAsia="仿宋_GB2312" w:hAnsiTheme="minorEastAsia" w:cstheme="minorEastAsia" w:hint="eastAsia"/>
          <w:kern w:val="2"/>
          <w:sz w:val="32"/>
          <w:szCs w:val="32"/>
        </w:rPr>
        <w:t>参加地坛文化节活动</w:t>
      </w:r>
      <w:r w:rsidR="00A55EDB">
        <w:rPr>
          <w:rFonts w:ascii="仿宋_GB2312" w:eastAsia="仿宋_GB2312" w:hAnsiTheme="minorEastAsia" w:cstheme="minorEastAsia" w:hint="eastAsia"/>
          <w:kern w:val="2"/>
          <w:sz w:val="32"/>
          <w:szCs w:val="32"/>
        </w:rPr>
        <w:t>：</w:t>
      </w:r>
      <w:r w:rsidRPr="00A55EDB">
        <w:rPr>
          <w:rFonts w:ascii="仿宋_GB2312" w:eastAsia="仿宋_GB2312" w:hAnsiTheme="minorEastAsia" w:cstheme="minorEastAsia" w:hint="eastAsia"/>
          <w:kern w:val="2"/>
          <w:sz w:val="32"/>
          <w:szCs w:val="32"/>
        </w:rPr>
        <w:t>中医健康乡村“西苑医院史大卓团队”成员胡晓美、蒋跃绒、王欣、宋元明参与</w:t>
      </w:r>
      <w:r w:rsidR="00A3034F" w:rsidRPr="00A55EDB">
        <w:rPr>
          <w:rFonts w:ascii="仿宋_GB2312" w:eastAsia="仿宋_GB2312" w:hAnsiTheme="minorEastAsia" w:cstheme="minorEastAsia" w:hint="eastAsia"/>
          <w:kern w:val="2"/>
          <w:sz w:val="32"/>
          <w:szCs w:val="32"/>
        </w:rPr>
        <w:t>第九届北京中医药文化宣传周暨第八届地坛中医药健康文化节</w:t>
      </w:r>
      <w:r w:rsidRPr="00A55EDB">
        <w:rPr>
          <w:rFonts w:ascii="仿宋_GB2312" w:eastAsia="仿宋_GB2312" w:hAnsiTheme="minorEastAsia" w:cstheme="minorEastAsia" w:hint="eastAsia"/>
          <w:kern w:val="2"/>
          <w:sz w:val="32"/>
          <w:szCs w:val="32"/>
        </w:rPr>
        <w:t>，为市民提供权威、专业的心血管疾病咨询，服务北京市民近400</w:t>
      </w:r>
      <w:r w:rsidR="00D1299F" w:rsidRPr="00A55EDB">
        <w:rPr>
          <w:rFonts w:ascii="仿宋_GB2312" w:eastAsia="仿宋_GB2312" w:hAnsiTheme="minorEastAsia" w:cstheme="minorEastAsia" w:hint="eastAsia"/>
          <w:kern w:val="2"/>
          <w:sz w:val="32"/>
          <w:szCs w:val="32"/>
        </w:rPr>
        <w:t>余人</w:t>
      </w:r>
      <w:r w:rsidRPr="00A55EDB">
        <w:rPr>
          <w:rFonts w:ascii="仿宋_GB2312" w:eastAsia="仿宋_GB2312" w:hAnsiTheme="minorEastAsia" w:cstheme="minorEastAsia" w:hint="eastAsia"/>
          <w:kern w:val="2"/>
          <w:sz w:val="32"/>
          <w:szCs w:val="32"/>
        </w:rPr>
        <w:t>。</w:t>
      </w:r>
    </w:p>
    <w:p w14:paraId="276E6C13" w14:textId="77777777" w:rsidR="00BC73C8" w:rsidRPr="00A55EDB" w:rsidRDefault="00321422" w:rsidP="00A55EDB">
      <w:pPr>
        <w:ind w:firstLine="560"/>
        <w:rPr>
          <w:rFonts w:ascii="仿宋_GB2312" w:eastAsia="仿宋_GB2312" w:hAnsiTheme="minorEastAsia" w:cstheme="minorEastAsia"/>
          <w:kern w:val="2"/>
          <w:sz w:val="32"/>
          <w:szCs w:val="32"/>
        </w:rPr>
      </w:pPr>
      <w:r w:rsidRPr="00A55EDB">
        <w:rPr>
          <w:rFonts w:ascii="仿宋_GB2312" w:eastAsia="仿宋_GB2312" w:hAnsiTheme="minorEastAsia" w:cstheme="minorEastAsia" w:hint="eastAsia"/>
          <w:kern w:val="2"/>
          <w:sz w:val="32"/>
          <w:szCs w:val="32"/>
        </w:rPr>
        <w:t>深入乡村调研活动</w:t>
      </w:r>
      <w:r w:rsidR="00A55EDB">
        <w:rPr>
          <w:rFonts w:ascii="仿宋_GB2312" w:eastAsia="仿宋_GB2312" w:hAnsiTheme="minorEastAsia" w:cstheme="minorEastAsia" w:hint="eastAsia"/>
          <w:kern w:val="2"/>
          <w:sz w:val="32"/>
          <w:szCs w:val="32"/>
        </w:rPr>
        <w:t>：</w:t>
      </w:r>
      <w:r w:rsidRPr="00A55EDB">
        <w:rPr>
          <w:rFonts w:ascii="仿宋_GB2312" w:eastAsia="仿宋_GB2312" w:hAnsiTheme="minorEastAsia" w:cstheme="minorEastAsia" w:hint="eastAsia"/>
          <w:kern w:val="2"/>
          <w:sz w:val="32"/>
          <w:szCs w:val="32"/>
        </w:rPr>
        <w:t>6月25日，团队秘书王欣医师代表史大卓团队深入昌平基层，黑山寨村进行现场调研活动。</w:t>
      </w:r>
      <w:r w:rsidRPr="00A55EDB">
        <w:rPr>
          <w:rFonts w:ascii="仿宋_GB2312" w:eastAsia="仿宋_GB2312" w:hAnsiTheme="minorEastAsia" w:cstheme="minorEastAsia" w:hint="eastAsia"/>
          <w:kern w:val="2"/>
          <w:sz w:val="32"/>
          <w:szCs w:val="32"/>
        </w:rPr>
        <w:lastRenderedPageBreak/>
        <w:t>在活动过程中，首先向当地村民发放极具有中医特色的养生香囊，然后参观当地社区卫生院的中医医疗技术室，深刻体会到当地医疗卫生条件和工作人员的不搭配。我们的中医健康之路任重而道远。</w:t>
      </w:r>
    </w:p>
    <w:p w14:paraId="5234E29A" w14:textId="77777777" w:rsidR="00A55EDB" w:rsidRDefault="00321422" w:rsidP="00537BCF">
      <w:pPr>
        <w:ind w:firstLine="560"/>
        <w:rPr>
          <w:rFonts w:ascii="仿宋_GB2312" w:eastAsia="仿宋_GB2312" w:hAnsiTheme="minorEastAsia" w:cstheme="minorEastAsia" w:hint="eastAsia"/>
          <w:kern w:val="2"/>
          <w:sz w:val="32"/>
          <w:szCs w:val="32"/>
        </w:rPr>
      </w:pPr>
      <w:r w:rsidRPr="00A55EDB">
        <w:rPr>
          <w:rFonts w:ascii="仿宋_GB2312" w:eastAsia="仿宋_GB2312" w:hAnsiTheme="minorEastAsia" w:cstheme="minorEastAsia" w:hint="eastAsia"/>
          <w:kern w:val="2"/>
          <w:sz w:val="32"/>
          <w:szCs w:val="32"/>
        </w:rPr>
        <w:t>乡村居民功法教授</w:t>
      </w:r>
      <w:bookmarkStart w:id="8" w:name="OLE_LINK10"/>
      <w:r w:rsidR="00A55EDB">
        <w:rPr>
          <w:rFonts w:ascii="仿宋_GB2312" w:eastAsia="仿宋_GB2312" w:hAnsiTheme="minorEastAsia" w:cstheme="minorEastAsia" w:hint="eastAsia"/>
          <w:kern w:val="2"/>
          <w:sz w:val="32"/>
          <w:szCs w:val="32"/>
        </w:rPr>
        <w:t>：</w:t>
      </w:r>
      <w:r w:rsidRPr="00A55EDB">
        <w:rPr>
          <w:rFonts w:ascii="仿宋_GB2312" w:eastAsia="仿宋_GB2312" w:hAnsiTheme="minorEastAsia" w:cstheme="minorEastAsia" w:hint="eastAsia"/>
          <w:kern w:val="2"/>
          <w:sz w:val="32"/>
          <w:szCs w:val="32"/>
        </w:rPr>
        <w:t>6月28日，史大卓团队派出谷丰医师，深入昌平区东贯市村，传授当地居民八段锦功法。</w:t>
      </w:r>
      <w:bookmarkEnd w:id="8"/>
      <w:r w:rsidRPr="00A55EDB">
        <w:rPr>
          <w:rFonts w:ascii="仿宋_GB2312" w:eastAsia="仿宋_GB2312" w:hAnsiTheme="minorEastAsia" w:cstheme="minorEastAsia" w:hint="eastAsia"/>
          <w:kern w:val="2"/>
          <w:sz w:val="32"/>
          <w:szCs w:val="32"/>
        </w:rPr>
        <w:t>当地居民参加的热情让团队人员有所震惊，在传授人员没有到场的情况下，已经有很多村民在场地等待，每一位在场的人员都很认真地学习。谷丰医师在传授功法的同时，也告诉当地村民未病先防的重要性，并将史大卓院长的亲切问候带给大家。</w:t>
      </w:r>
      <w:bookmarkEnd w:id="5"/>
    </w:p>
    <w:p w14:paraId="51E615A5" w14:textId="77777777" w:rsidR="00BC73C8" w:rsidRPr="00A55EDB" w:rsidRDefault="00321422">
      <w:pPr>
        <w:rPr>
          <w:rFonts w:ascii="仿宋_GB2312" w:eastAsia="仿宋_GB2312" w:hAnsiTheme="minorEastAsia" w:cstheme="minorEastAsia"/>
          <w:kern w:val="2"/>
          <w:sz w:val="32"/>
          <w:szCs w:val="32"/>
        </w:rPr>
      </w:pPr>
      <w:r w:rsidRPr="00A55EDB">
        <w:rPr>
          <w:rFonts w:ascii="仿宋_GB2312" w:eastAsia="仿宋_GB2312" w:hAnsiTheme="minorEastAsia" w:cstheme="minorEastAsia" w:hint="eastAsia"/>
          <w:kern w:val="2"/>
          <w:sz w:val="32"/>
          <w:szCs w:val="32"/>
        </w:rPr>
        <w:t>(四)杨宇飞团队</w:t>
      </w:r>
    </w:p>
    <w:p w14:paraId="02D943C5" w14:textId="77777777" w:rsidR="00BC73C8" w:rsidRPr="00A55EDB" w:rsidRDefault="00321422" w:rsidP="00A55EDB">
      <w:pPr>
        <w:ind w:firstLine="560"/>
        <w:rPr>
          <w:rFonts w:ascii="仿宋_GB2312" w:eastAsia="仿宋_GB2312" w:hAnsiTheme="minorEastAsia" w:cstheme="minorEastAsia"/>
          <w:kern w:val="2"/>
          <w:sz w:val="32"/>
          <w:szCs w:val="32"/>
        </w:rPr>
      </w:pPr>
      <w:r w:rsidRPr="00A55EDB">
        <w:rPr>
          <w:rFonts w:ascii="仿宋_GB2312" w:eastAsia="仿宋_GB2312" w:hAnsiTheme="minorEastAsia" w:cstheme="minorEastAsia" w:hint="eastAsia"/>
          <w:kern w:val="2"/>
          <w:sz w:val="32"/>
          <w:szCs w:val="32"/>
        </w:rPr>
        <w:t>乡村、社区肿瘤康复问卷设计和预调查</w:t>
      </w:r>
      <w:r w:rsidR="00A55EDB">
        <w:rPr>
          <w:rFonts w:ascii="仿宋_GB2312" w:eastAsia="仿宋_GB2312" w:hAnsiTheme="minorEastAsia" w:cstheme="minorEastAsia" w:hint="eastAsia"/>
          <w:kern w:val="2"/>
          <w:sz w:val="32"/>
          <w:szCs w:val="32"/>
        </w:rPr>
        <w:t>。</w:t>
      </w:r>
      <w:r w:rsidRPr="00A55EDB">
        <w:rPr>
          <w:rFonts w:ascii="仿宋_GB2312" w:eastAsia="仿宋_GB2312" w:hAnsiTheme="minorEastAsia" w:cstheme="minorEastAsia" w:hint="eastAsia"/>
          <w:kern w:val="2"/>
          <w:sz w:val="32"/>
          <w:szCs w:val="32"/>
        </w:rPr>
        <w:t>总结既往工作成果，结合专家团队经验，我团队设计了肿瘤康复问卷。具体内容包括：基本信息调查，肠癌危险因素筛查，中医症候调查，中医肿瘤康复需求调查等内容。康复问卷在社区、乡村义诊时进行预调查，并以此建立数据库，统计分析乡村社区中医康复需求，为进一步开展肿瘤康复工作提供科学依据。</w:t>
      </w:r>
    </w:p>
    <w:p w14:paraId="64099476" w14:textId="77777777" w:rsidR="00BC73C8" w:rsidRPr="00A55EDB" w:rsidRDefault="00A55EDB" w:rsidP="00A55EDB">
      <w:pPr>
        <w:rPr>
          <w:rFonts w:ascii="仿宋_GB2312" w:eastAsia="仿宋_GB2312" w:hAnsiTheme="minorEastAsia" w:cstheme="minorEastAsia"/>
          <w:kern w:val="2"/>
          <w:sz w:val="32"/>
          <w:szCs w:val="32"/>
        </w:rPr>
      </w:pPr>
      <w:bookmarkStart w:id="9" w:name="OLE_LINK13"/>
      <w:r>
        <w:rPr>
          <w:rFonts w:ascii="仿宋_GB2312" w:eastAsia="仿宋_GB2312" w:hAnsiTheme="minorEastAsia" w:cstheme="minorEastAsia" w:hint="eastAsia"/>
          <w:kern w:val="2"/>
          <w:sz w:val="32"/>
          <w:szCs w:val="32"/>
        </w:rPr>
        <w:t xml:space="preserve">  </w:t>
      </w:r>
      <w:r w:rsidR="00321422" w:rsidRPr="00A55EDB">
        <w:rPr>
          <w:rFonts w:ascii="仿宋_GB2312" w:eastAsia="仿宋_GB2312" w:hAnsiTheme="minorEastAsia" w:cstheme="minorEastAsia" w:hint="eastAsia"/>
          <w:kern w:val="2"/>
          <w:sz w:val="32"/>
          <w:szCs w:val="32"/>
        </w:rPr>
        <w:t>健康宣教，社区</w:t>
      </w:r>
      <w:bookmarkEnd w:id="9"/>
      <w:r>
        <w:rPr>
          <w:rFonts w:ascii="仿宋_GB2312" w:eastAsia="仿宋_GB2312" w:hAnsiTheme="minorEastAsia" w:cstheme="minorEastAsia" w:hint="eastAsia"/>
          <w:kern w:val="2"/>
          <w:sz w:val="32"/>
          <w:szCs w:val="32"/>
        </w:rPr>
        <w:t>义诊。</w:t>
      </w:r>
      <w:r w:rsidR="00321422" w:rsidRPr="00A55EDB">
        <w:rPr>
          <w:rFonts w:ascii="仿宋_GB2312" w:eastAsia="仿宋_GB2312" w:hAnsiTheme="minorEastAsia" w:cstheme="minorEastAsia" w:hint="eastAsia"/>
          <w:kern w:val="2"/>
          <w:sz w:val="32"/>
          <w:szCs w:val="32"/>
        </w:rPr>
        <w:t>3月9</w:t>
      </w:r>
      <w:r w:rsidR="00D1299F" w:rsidRPr="00A55EDB">
        <w:rPr>
          <w:rFonts w:ascii="仿宋_GB2312" w:eastAsia="仿宋_GB2312" w:hAnsiTheme="minorEastAsia" w:cstheme="minorEastAsia" w:hint="eastAsia"/>
          <w:kern w:val="2"/>
          <w:sz w:val="32"/>
          <w:szCs w:val="32"/>
        </w:rPr>
        <w:t>日，</w:t>
      </w:r>
      <w:r w:rsidR="00321422" w:rsidRPr="00A55EDB">
        <w:rPr>
          <w:rFonts w:ascii="仿宋_GB2312" w:eastAsia="仿宋_GB2312" w:hAnsiTheme="minorEastAsia" w:cstheme="minorEastAsia" w:hint="eastAsia"/>
          <w:kern w:val="2"/>
          <w:sz w:val="32"/>
          <w:szCs w:val="32"/>
        </w:rPr>
        <w:t>在定慧寺社区近四十位居民的强烈期盼中，杨宇飞主任</w:t>
      </w:r>
      <w:r w:rsidR="00D1299F" w:rsidRPr="00A55EDB">
        <w:rPr>
          <w:rFonts w:ascii="仿宋_GB2312" w:eastAsia="仿宋_GB2312" w:hAnsiTheme="minorEastAsia" w:cstheme="minorEastAsia" w:hint="eastAsia"/>
          <w:kern w:val="2"/>
          <w:sz w:val="32"/>
          <w:szCs w:val="32"/>
        </w:rPr>
        <w:t>带领团队</w:t>
      </w:r>
      <w:r w:rsidR="00321422" w:rsidRPr="00A55EDB">
        <w:rPr>
          <w:rFonts w:ascii="仿宋_GB2312" w:eastAsia="仿宋_GB2312" w:hAnsiTheme="minorEastAsia" w:cstheme="minorEastAsia" w:hint="eastAsia"/>
          <w:kern w:val="2"/>
          <w:sz w:val="32"/>
          <w:szCs w:val="32"/>
        </w:rPr>
        <w:t>为社区居民展开了栩栩如生的中医健康科普讲座，杨宇飞主任的健康</w:t>
      </w:r>
      <w:r w:rsidR="00321422" w:rsidRPr="00A55EDB">
        <w:rPr>
          <w:rFonts w:ascii="仿宋_GB2312" w:eastAsia="仿宋_GB2312" w:hAnsiTheme="minorEastAsia" w:cstheme="minorEastAsia" w:hint="eastAsia"/>
          <w:kern w:val="2"/>
          <w:sz w:val="32"/>
          <w:szCs w:val="32"/>
        </w:rPr>
        <w:lastRenderedPageBreak/>
        <w:t>讲座主要分为两部分：结合中医药“治未病”的思想，杨宇飞主任就消化道高发肿瘤—结直肠癌的预防与筛查对社区居民进行了详细的讲解。</w:t>
      </w:r>
    </w:p>
    <w:p w14:paraId="5E91600A" w14:textId="77777777" w:rsidR="00BC73C8" w:rsidRPr="00A55EDB" w:rsidRDefault="00321422">
      <w:pPr>
        <w:ind w:firstLine="560"/>
        <w:rPr>
          <w:rFonts w:ascii="仿宋_GB2312" w:eastAsia="仿宋_GB2312" w:hAnsiTheme="minorEastAsia" w:cstheme="minorEastAsia"/>
          <w:kern w:val="2"/>
          <w:sz w:val="32"/>
          <w:szCs w:val="32"/>
        </w:rPr>
      </w:pPr>
      <w:r w:rsidRPr="00A55EDB">
        <w:rPr>
          <w:rFonts w:ascii="仿宋_GB2312" w:eastAsia="仿宋_GB2312" w:hAnsiTheme="minorEastAsia" w:cstheme="minorEastAsia" w:hint="eastAsia"/>
          <w:kern w:val="2"/>
          <w:sz w:val="32"/>
          <w:szCs w:val="32"/>
        </w:rPr>
        <w:t>健康讲座结束后，杨宇飞工作团队、中国中医科学研西苑医院肿瘤科副主任医师何斌，杨宇飞团队顾亚梅医师等对社区居民进行义诊，义诊活动受到居民的热烈欢迎，居民争相加入义诊活动，何斌副主任医师、顾亚梅医师等对居民进行详细的望闻问切中医四诊，并予以居民健康合理的饮食以及生活习惯的指导。</w:t>
      </w:r>
    </w:p>
    <w:p w14:paraId="0A1E4311" w14:textId="77777777" w:rsidR="00BC73C8" w:rsidRPr="00A55EDB" w:rsidRDefault="00D1299F">
      <w:pPr>
        <w:ind w:firstLine="560"/>
        <w:rPr>
          <w:rFonts w:ascii="仿宋_GB2312" w:eastAsia="仿宋_GB2312" w:hAnsiTheme="minorEastAsia" w:cstheme="minorEastAsia"/>
          <w:kern w:val="2"/>
          <w:sz w:val="32"/>
          <w:szCs w:val="32"/>
        </w:rPr>
      </w:pPr>
      <w:r w:rsidRPr="00A55EDB">
        <w:rPr>
          <w:rFonts w:ascii="仿宋_GB2312" w:eastAsia="仿宋_GB2312" w:hAnsiTheme="minorEastAsia" w:cstheme="minorEastAsia"/>
          <w:kern w:val="2"/>
          <w:sz w:val="32"/>
          <w:szCs w:val="32"/>
        </w:rPr>
        <w:drawing>
          <wp:anchor distT="0" distB="0" distL="0" distR="0" simplePos="0" relativeHeight="251648512" behindDoc="0" locked="0" layoutInCell="1" allowOverlap="1" wp14:anchorId="12D51896" wp14:editId="141CF6C1">
            <wp:simplePos x="0" y="0"/>
            <wp:positionH relativeFrom="column">
              <wp:posOffset>2590800</wp:posOffset>
            </wp:positionH>
            <wp:positionV relativeFrom="paragraph">
              <wp:posOffset>76200</wp:posOffset>
            </wp:positionV>
            <wp:extent cx="2352675" cy="1681035"/>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rotWithShape="1">
                    <a:blip r:embed="rId12" cstate="screen">
                      <a:extLst>
                        <a:ext uri="{28A0092B-C50C-407E-A947-70E740481C1C}">
                          <a14:useLocalDpi xmlns:a14="http://schemas.microsoft.com/office/drawing/2010/main"/>
                        </a:ext>
                      </a:extLst>
                    </a:blip>
                    <a:srcRect/>
                    <a:stretch/>
                  </pic:blipFill>
                  <pic:spPr bwMode="auto">
                    <a:xfrm>
                      <a:off x="0" y="0"/>
                      <a:ext cx="2353106" cy="168134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55EDB">
        <w:rPr>
          <w:rFonts w:ascii="仿宋_GB2312" w:eastAsia="仿宋_GB2312" w:hAnsiTheme="minorEastAsia" w:cstheme="minorEastAsia"/>
          <w:kern w:val="2"/>
          <w:sz w:val="32"/>
          <w:szCs w:val="32"/>
        </w:rPr>
        <w:drawing>
          <wp:anchor distT="0" distB="0" distL="0" distR="0" simplePos="0" relativeHeight="251641344" behindDoc="0" locked="0" layoutInCell="1" allowOverlap="1" wp14:anchorId="36330FCC" wp14:editId="5FF1DC19">
            <wp:simplePos x="0" y="0"/>
            <wp:positionH relativeFrom="column">
              <wp:posOffset>476816</wp:posOffset>
            </wp:positionH>
            <wp:positionV relativeFrom="paragraph">
              <wp:posOffset>57151</wp:posOffset>
            </wp:positionV>
            <wp:extent cx="2103189" cy="171450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a:xfrm>
                      <a:off x="0" y="0"/>
                      <a:ext cx="2103258" cy="1714556"/>
                    </a:xfrm>
                    <a:prstGeom prst="rect">
                      <a:avLst/>
                    </a:prstGeom>
                    <a:noFill/>
                  </pic:spPr>
                </pic:pic>
              </a:graphicData>
            </a:graphic>
            <wp14:sizeRelH relativeFrom="margin">
              <wp14:pctWidth>0</wp14:pctWidth>
            </wp14:sizeRelH>
            <wp14:sizeRelV relativeFrom="margin">
              <wp14:pctHeight>0</wp14:pctHeight>
            </wp14:sizeRelV>
          </wp:anchor>
        </w:drawing>
      </w:r>
    </w:p>
    <w:p w14:paraId="45FF9813" w14:textId="77777777" w:rsidR="00BC73C8" w:rsidRPr="00A55EDB" w:rsidRDefault="00BC73C8">
      <w:pPr>
        <w:ind w:firstLine="560"/>
        <w:rPr>
          <w:rFonts w:ascii="仿宋_GB2312" w:eastAsia="仿宋_GB2312" w:hAnsiTheme="minorEastAsia" w:cstheme="minorEastAsia"/>
          <w:kern w:val="2"/>
          <w:sz w:val="32"/>
          <w:szCs w:val="32"/>
        </w:rPr>
      </w:pPr>
    </w:p>
    <w:p w14:paraId="7979F3E1" w14:textId="77777777" w:rsidR="00BC73C8" w:rsidRPr="00A55EDB" w:rsidRDefault="00BC73C8">
      <w:pPr>
        <w:ind w:firstLine="560"/>
        <w:rPr>
          <w:rFonts w:ascii="仿宋_GB2312" w:eastAsia="仿宋_GB2312" w:hAnsiTheme="minorEastAsia" w:cstheme="minorEastAsia"/>
          <w:kern w:val="2"/>
          <w:sz w:val="32"/>
          <w:szCs w:val="32"/>
        </w:rPr>
      </w:pPr>
    </w:p>
    <w:p w14:paraId="568DFCEB" w14:textId="77777777" w:rsidR="00BC73C8" w:rsidRPr="00A55EDB" w:rsidRDefault="00BC73C8">
      <w:pPr>
        <w:rPr>
          <w:rFonts w:ascii="仿宋_GB2312" w:eastAsia="仿宋_GB2312" w:hAnsiTheme="minorEastAsia" w:cstheme="minorEastAsia"/>
          <w:kern w:val="2"/>
          <w:sz w:val="32"/>
          <w:szCs w:val="32"/>
        </w:rPr>
      </w:pPr>
    </w:p>
    <w:p w14:paraId="202C98B7" w14:textId="77777777" w:rsidR="00D1299F" w:rsidRPr="00A55EDB" w:rsidRDefault="00D1299F" w:rsidP="00D1299F">
      <w:pPr>
        <w:rPr>
          <w:rFonts w:ascii="仿宋_GB2312" w:eastAsia="仿宋_GB2312" w:hAnsiTheme="minorEastAsia" w:cstheme="minorEastAsia"/>
          <w:kern w:val="2"/>
          <w:sz w:val="32"/>
          <w:szCs w:val="32"/>
        </w:rPr>
      </w:pPr>
    </w:p>
    <w:p w14:paraId="69EB7A0C" w14:textId="77777777" w:rsidR="00BC73C8" w:rsidRPr="00A55EDB" w:rsidRDefault="00A55EDB" w:rsidP="00A55EDB">
      <w:pPr>
        <w:rPr>
          <w:rFonts w:ascii="仿宋_GB2312" w:eastAsia="仿宋_GB2312" w:hAnsiTheme="minorEastAsia" w:cstheme="minorEastAsia"/>
          <w:kern w:val="2"/>
          <w:sz w:val="32"/>
          <w:szCs w:val="32"/>
        </w:rPr>
      </w:pPr>
      <w:r>
        <w:rPr>
          <w:rFonts w:ascii="仿宋_GB2312" w:eastAsia="仿宋_GB2312" w:hAnsiTheme="minorEastAsia" w:cstheme="minorEastAsia" w:hint="eastAsia"/>
          <w:kern w:val="2"/>
          <w:sz w:val="32"/>
          <w:szCs w:val="32"/>
        </w:rPr>
        <w:t xml:space="preserve">  </w:t>
      </w:r>
      <w:r w:rsidR="00321422" w:rsidRPr="00A55EDB">
        <w:rPr>
          <w:rFonts w:ascii="仿宋_GB2312" w:eastAsia="仿宋_GB2312" w:hAnsiTheme="minorEastAsia" w:cstheme="minorEastAsia" w:hint="eastAsia"/>
          <w:kern w:val="2"/>
          <w:sz w:val="32"/>
          <w:szCs w:val="32"/>
        </w:rPr>
        <w:t>基层中医人才培养和技术交流</w:t>
      </w:r>
      <w:r>
        <w:rPr>
          <w:rFonts w:ascii="仿宋_GB2312" w:eastAsia="仿宋_GB2312" w:hAnsiTheme="minorEastAsia" w:cstheme="minorEastAsia" w:hint="eastAsia"/>
          <w:kern w:val="2"/>
          <w:sz w:val="32"/>
          <w:szCs w:val="32"/>
        </w:rPr>
        <w:t>。</w:t>
      </w:r>
      <w:r w:rsidR="00321422" w:rsidRPr="00A55EDB">
        <w:rPr>
          <w:rFonts w:ascii="仿宋_GB2312" w:eastAsia="仿宋_GB2312" w:hAnsiTheme="minorEastAsia" w:cstheme="minorEastAsia" w:hint="eastAsia"/>
          <w:kern w:val="2"/>
          <w:sz w:val="32"/>
          <w:szCs w:val="32"/>
        </w:rPr>
        <w:t>杨宇飞教授入选北京中医药传承“双百工程”传承导师，西苑医院信息中心刘剑主任医师，北京市西城区天桥社区卫生服务中心刘群主治医师，被入选为传承人，以跟诊、查房、会议讲座等形式学习杨宇飞教授的肿瘤诊治经验和学术思想，提高其中医诊治能力和水平，使其逐渐成长为基层名中医，为社区居民服务。</w:t>
      </w:r>
    </w:p>
    <w:p w14:paraId="09B608D6" w14:textId="77777777" w:rsidR="00BC73C8" w:rsidRPr="00A55EDB" w:rsidRDefault="00321422" w:rsidP="00A55EDB">
      <w:pPr>
        <w:ind w:firstLine="560"/>
        <w:rPr>
          <w:rFonts w:ascii="仿宋_GB2312" w:eastAsia="仿宋_GB2312" w:hAnsiTheme="minorEastAsia" w:cstheme="minorEastAsia"/>
          <w:kern w:val="2"/>
          <w:sz w:val="32"/>
          <w:szCs w:val="32"/>
        </w:rPr>
      </w:pPr>
      <w:r w:rsidRPr="00A55EDB">
        <w:rPr>
          <w:rFonts w:ascii="仿宋_GB2312" w:eastAsia="仿宋_GB2312" w:hAnsiTheme="minorEastAsia" w:cstheme="minorEastAsia" w:hint="eastAsia"/>
          <w:kern w:val="2"/>
          <w:sz w:val="32"/>
          <w:szCs w:val="32"/>
        </w:rPr>
        <w:lastRenderedPageBreak/>
        <w:t>创新模式，搭建乡村居民健康管理信息平台</w:t>
      </w:r>
      <w:r w:rsidR="00A55EDB">
        <w:rPr>
          <w:rFonts w:ascii="仿宋_GB2312" w:eastAsia="仿宋_GB2312" w:hAnsiTheme="minorEastAsia" w:cstheme="minorEastAsia" w:hint="eastAsia"/>
          <w:kern w:val="2"/>
          <w:sz w:val="32"/>
          <w:szCs w:val="32"/>
        </w:rPr>
        <w:t>。</w:t>
      </w:r>
      <w:r w:rsidRPr="00A55EDB">
        <w:rPr>
          <w:rFonts w:ascii="仿宋_GB2312" w:eastAsia="仿宋_GB2312" w:hAnsiTheme="minorEastAsia" w:cstheme="minorEastAsia" w:hint="eastAsia"/>
          <w:kern w:val="2"/>
          <w:sz w:val="32"/>
          <w:szCs w:val="32"/>
        </w:rPr>
        <w:t>4月25日，我团队邀请</w:t>
      </w:r>
      <w:r w:rsidR="00090F4B">
        <w:rPr>
          <w:rFonts w:ascii="仿宋_GB2312" w:eastAsia="仿宋_GB2312" w:hAnsiTheme="minorEastAsia" w:cstheme="minorEastAsia" w:hint="eastAsia"/>
          <w:kern w:val="2"/>
          <w:sz w:val="32"/>
          <w:szCs w:val="32"/>
        </w:rPr>
        <w:t>相关专家</w:t>
      </w:r>
      <w:r w:rsidR="00A55EDB">
        <w:rPr>
          <w:rFonts w:ascii="仿宋_GB2312" w:eastAsia="仿宋_GB2312" w:hAnsiTheme="minorEastAsia" w:cstheme="minorEastAsia" w:hint="eastAsia"/>
          <w:kern w:val="2"/>
          <w:sz w:val="32"/>
          <w:szCs w:val="32"/>
        </w:rPr>
        <w:t>召开了乡村社区项目信息化建设方案讨论会，就肿瘤患者筛查软件</w:t>
      </w:r>
      <w:r w:rsidRPr="00A55EDB">
        <w:rPr>
          <w:rFonts w:ascii="仿宋_GB2312" w:eastAsia="仿宋_GB2312" w:hAnsiTheme="minorEastAsia" w:cstheme="minorEastAsia" w:hint="eastAsia"/>
          <w:kern w:val="2"/>
          <w:sz w:val="32"/>
          <w:szCs w:val="32"/>
        </w:rPr>
        <w:t>设计与业内专业人士进行了任务规划，旨在为信息化乡村社区建设提供注册登记平台,</w:t>
      </w:r>
      <w:r w:rsidR="00A55EDB">
        <w:rPr>
          <w:rFonts w:ascii="仿宋_GB2312" w:eastAsia="仿宋_GB2312" w:hAnsiTheme="minorEastAsia" w:cstheme="minorEastAsia" w:hint="eastAsia"/>
          <w:kern w:val="2"/>
          <w:sz w:val="32"/>
          <w:szCs w:val="32"/>
        </w:rPr>
        <w:t>便于医生对社区患者</w:t>
      </w:r>
      <w:r w:rsidRPr="00A55EDB">
        <w:rPr>
          <w:rFonts w:ascii="仿宋_GB2312" w:eastAsia="仿宋_GB2312" w:hAnsiTheme="minorEastAsia" w:cstheme="minorEastAsia" w:hint="eastAsia"/>
          <w:kern w:val="2"/>
          <w:sz w:val="32"/>
          <w:szCs w:val="32"/>
        </w:rPr>
        <w:t>疾病了解参与及管理,同时设立信息化平台,便于社区医生与三甲医院医生对乡村社区患者的疾病信息共享。</w:t>
      </w:r>
    </w:p>
    <w:p w14:paraId="277DB17E" w14:textId="77777777" w:rsidR="00A55EDB" w:rsidRDefault="00321422" w:rsidP="00537BCF">
      <w:pPr>
        <w:ind w:firstLine="560"/>
        <w:rPr>
          <w:rFonts w:ascii="仿宋_GB2312" w:eastAsia="仿宋_GB2312" w:hAnsiTheme="minorEastAsia" w:cstheme="minorEastAsia" w:hint="eastAsia"/>
          <w:kern w:val="2"/>
          <w:sz w:val="32"/>
          <w:szCs w:val="32"/>
        </w:rPr>
      </w:pPr>
      <w:r w:rsidRPr="00A55EDB">
        <w:rPr>
          <w:rFonts w:ascii="仿宋_GB2312" w:eastAsia="仿宋_GB2312" w:hAnsiTheme="minorEastAsia" w:cstheme="minorEastAsia" w:hint="eastAsia"/>
          <w:kern w:val="2"/>
          <w:sz w:val="32"/>
          <w:szCs w:val="32"/>
        </w:rPr>
        <w:t>出版肿瘤康复杂志</w:t>
      </w:r>
      <w:r w:rsidR="00A55EDB">
        <w:rPr>
          <w:rFonts w:ascii="仿宋_GB2312" w:eastAsia="仿宋_GB2312" w:hAnsiTheme="minorEastAsia" w:cstheme="minorEastAsia" w:hint="eastAsia"/>
          <w:kern w:val="2"/>
          <w:sz w:val="32"/>
          <w:szCs w:val="32"/>
        </w:rPr>
        <w:t>。</w:t>
      </w:r>
      <w:r w:rsidRPr="00A55EDB">
        <w:rPr>
          <w:rFonts w:ascii="仿宋_GB2312" w:eastAsia="仿宋_GB2312" w:hAnsiTheme="minorEastAsia" w:cstheme="minorEastAsia" w:hint="eastAsia"/>
          <w:kern w:val="2"/>
          <w:sz w:val="32"/>
          <w:szCs w:val="32"/>
        </w:rPr>
        <w:t>由我团队主编的《肿瘤康复》杂志于6月底正式出刊。《肿瘤康复》杂志是由中国老年学和老年医学学会肿瘤康复分会，北京抗癌乐园共同创办，该刊物面向广大肿瘤患者、家属及所有关注肿瘤康复人群。旨在宣传肿瘤康复理念，搭建肿瘤康复交流平台，为推动</w:t>
      </w:r>
      <w:r w:rsidR="00090F4B">
        <w:rPr>
          <w:rFonts w:ascii="仿宋_GB2312" w:eastAsia="仿宋_GB2312" w:hAnsiTheme="minorEastAsia" w:cstheme="minorEastAsia" w:hint="eastAsia"/>
          <w:kern w:val="2"/>
          <w:sz w:val="32"/>
          <w:szCs w:val="32"/>
        </w:rPr>
        <w:t>基层居民防范肿瘤给予</w:t>
      </w:r>
      <w:r w:rsidRPr="00A55EDB">
        <w:rPr>
          <w:rFonts w:ascii="仿宋_GB2312" w:eastAsia="仿宋_GB2312" w:hAnsiTheme="minorEastAsia" w:cstheme="minorEastAsia" w:hint="eastAsia"/>
          <w:kern w:val="2"/>
          <w:sz w:val="32"/>
          <w:szCs w:val="32"/>
        </w:rPr>
        <w:t>助力。</w:t>
      </w:r>
    </w:p>
    <w:p w14:paraId="1C0EE7A6" w14:textId="77777777" w:rsidR="00BC73C8" w:rsidRPr="00A55EDB" w:rsidRDefault="00321422">
      <w:pPr>
        <w:rPr>
          <w:rFonts w:ascii="仿宋_GB2312" w:eastAsia="仿宋_GB2312" w:hAnsiTheme="minorEastAsia" w:cstheme="minorEastAsia"/>
          <w:kern w:val="2"/>
          <w:sz w:val="32"/>
          <w:szCs w:val="32"/>
        </w:rPr>
      </w:pPr>
      <w:r w:rsidRPr="00A55EDB">
        <w:rPr>
          <w:rFonts w:ascii="仿宋_GB2312" w:eastAsia="仿宋_GB2312" w:hAnsiTheme="minorEastAsia" w:cstheme="minorEastAsia" w:hint="eastAsia"/>
          <w:kern w:val="2"/>
          <w:sz w:val="32"/>
          <w:szCs w:val="32"/>
        </w:rPr>
        <w:t>（五）苗青团队</w:t>
      </w:r>
    </w:p>
    <w:p w14:paraId="02D9799D" w14:textId="77777777" w:rsidR="00BC73C8" w:rsidRPr="00A55EDB" w:rsidRDefault="00A55EDB" w:rsidP="00A55EDB">
      <w:pPr>
        <w:rPr>
          <w:rFonts w:ascii="仿宋_GB2312" w:eastAsia="仿宋_GB2312" w:hAnsiTheme="minorEastAsia" w:cstheme="minorEastAsia"/>
          <w:kern w:val="2"/>
          <w:sz w:val="32"/>
          <w:szCs w:val="32"/>
        </w:rPr>
      </w:pPr>
      <w:bookmarkStart w:id="10" w:name="OLE_LINK12"/>
      <w:r>
        <w:rPr>
          <w:rFonts w:ascii="仿宋_GB2312" w:eastAsia="仿宋_GB2312" w:hAnsiTheme="minorEastAsia" w:cstheme="minorEastAsia" w:hint="eastAsia"/>
          <w:kern w:val="2"/>
          <w:sz w:val="32"/>
          <w:szCs w:val="32"/>
        </w:rPr>
        <w:t xml:space="preserve">  </w:t>
      </w:r>
      <w:r w:rsidR="00321422" w:rsidRPr="00A55EDB">
        <w:rPr>
          <w:rFonts w:ascii="仿宋_GB2312" w:eastAsia="仿宋_GB2312" w:hAnsiTheme="minorEastAsia" w:cstheme="minorEastAsia" w:hint="eastAsia"/>
          <w:kern w:val="2"/>
          <w:sz w:val="32"/>
          <w:szCs w:val="32"/>
        </w:rPr>
        <w:t>制定2016年团队工作方案</w:t>
      </w:r>
      <w:r>
        <w:rPr>
          <w:rFonts w:ascii="仿宋_GB2312" w:eastAsia="仿宋_GB2312" w:hAnsiTheme="minorEastAsia" w:cstheme="minorEastAsia" w:hint="eastAsia"/>
          <w:kern w:val="2"/>
          <w:sz w:val="32"/>
          <w:szCs w:val="32"/>
        </w:rPr>
        <w:t>。</w:t>
      </w:r>
      <w:r w:rsidR="00321422" w:rsidRPr="00A55EDB">
        <w:rPr>
          <w:rFonts w:ascii="仿宋_GB2312" w:eastAsia="仿宋_GB2312" w:hAnsiTheme="minorEastAsia" w:cstheme="minorEastAsia" w:hint="eastAsia"/>
          <w:kern w:val="2"/>
          <w:sz w:val="32"/>
          <w:szCs w:val="32"/>
        </w:rPr>
        <w:t>在北京中医健康乡村统一部署下，2016年初调整工作方案，团队工作侧重如下方面：中医慢病管理体系建设、基层名医培养机制建设、科研合作统一平台建设、基层中医健康文化建设、中医药健康白皮书编撰、科普讲师遴选。</w:t>
      </w:r>
    </w:p>
    <w:p w14:paraId="6C1B3940" w14:textId="77777777" w:rsidR="00BC73C8" w:rsidRPr="00A55EDB" w:rsidRDefault="00321422" w:rsidP="00A55EDB">
      <w:pPr>
        <w:ind w:firstLine="560"/>
        <w:rPr>
          <w:rFonts w:ascii="仿宋_GB2312" w:eastAsia="仿宋_GB2312" w:hAnsiTheme="minorEastAsia" w:cstheme="minorEastAsia"/>
          <w:kern w:val="2"/>
          <w:sz w:val="32"/>
          <w:szCs w:val="32"/>
        </w:rPr>
      </w:pPr>
      <w:r w:rsidRPr="00A55EDB">
        <w:rPr>
          <w:rFonts w:ascii="仿宋_GB2312" w:eastAsia="仿宋_GB2312" w:hAnsiTheme="minorEastAsia" w:cstheme="minorEastAsia" w:hint="eastAsia"/>
          <w:kern w:val="2"/>
          <w:sz w:val="32"/>
          <w:szCs w:val="32"/>
        </w:rPr>
        <w:t>录制健康乡村课件</w:t>
      </w:r>
      <w:r w:rsidR="00A55EDB">
        <w:rPr>
          <w:rFonts w:ascii="仿宋_GB2312" w:eastAsia="仿宋_GB2312" w:hAnsiTheme="minorEastAsia" w:cstheme="minorEastAsia" w:hint="eastAsia"/>
          <w:kern w:val="2"/>
          <w:sz w:val="32"/>
          <w:szCs w:val="32"/>
        </w:rPr>
        <w:t>：</w:t>
      </w:r>
      <w:r w:rsidRPr="00A55EDB">
        <w:rPr>
          <w:rFonts w:ascii="仿宋_GB2312" w:eastAsia="仿宋_GB2312" w:hAnsiTheme="minorEastAsia" w:cstheme="minorEastAsia" w:hint="eastAsia"/>
          <w:kern w:val="2"/>
          <w:sz w:val="32"/>
          <w:szCs w:val="32"/>
        </w:rPr>
        <w:t>参与录制了慢性呼吸系统疾病健康宣教视频。该视频面向广大乡村和社区医生和患者，对于提高基层医生中西医诊治呼吸系统疾病的能力和水平、提</w:t>
      </w:r>
      <w:r w:rsidRPr="00A55EDB">
        <w:rPr>
          <w:rFonts w:ascii="仿宋_GB2312" w:eastAsia="仿宋_GB2312" w:hAnsiTheme="minorEastAsia" w:cstheme="minorEastAsia" w:hint="eastAsia"/>
          <w:kern w:val="2"/>
          <w:sz w:val="32"/>
          <w:szCs w:val="32"/>
        </w:rPr>
        <w:lastRenderedPageBreak/>
        <w:t>高基层患者防治慢性阻塞性肺疾病尤其慢性支气管炎及支气管哮喘的知识等有重要作用。</w:t>
      </w:r>
    </w:p>
    <w:p w14:paraId="6B703573" w14:textId="77777777" w:rsidR="00BC73C8" w:rsidRPr="00A55EDB" w:rsidRDefault="00A8777E">
      <w:pPr>
        <w:ind w:firstLine="560"/>
        <w:rPr>
          <w:rFonts w:ascii="仿宋_GB2312" w:eastAsia="仿宋_GB2312" w:hAnsiTheme="minorEastAsia" w:cstheme="minorEastAsia"/>
          <w:kern w:val="2"/>
          <w:sz w:val="32"/>
          <w:szCs w:val="32"/>
        </w:rPr>
      </w:pPr>
      <w:r w:rsidRPr="00A55EDB">
        <w:rPr>
          <w:rFonts w:ascii="仿宋_GB2312" w:eastAsia="仿宋_GB2312" w:hAnsiTheme="minorEastAsia" w:cstheme="minorEastAsia" w:hint="eastAsia"/>
          <w:kern w:val="2"/>
          <w:sz w:val="32"/>
          <w:szCs w:val="32"/>
        </w:rPr>
        <w:drawing>
          <wp:anchor distT="0" distB="0" distL="114300" distR="114300" simplePos="0" relativeHeight="251660800" behindDoc="0" locked="0" layoutInCell="1" allowOverlap="1" wp14:anchorId="5C95A6DD" wp14:editId="742F48D2">
            <wp:simplePos x="0" y="0"/>
            <wp:positionH relativeFrom="column">
              <wp:posOffset>2733676</wp:posOffset>
            </wp:positionH>
            <wp:positionV relativeFrom="paragraph">
              <wp:posOffset>28575</wp:posOffset>
            </wp:positionV>
            <wp:extent cx="2209800" cy="1294256"/>
            <wp:effectExtent l="0" t="0" r="0" b="1270"/>
            <wp:wrapNone/>
            <wp:docPr id="2" name="图片 2" descr="0107_5_recom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107_5_recompress"/>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11952" cy="1295516"/>
                    </a:xfrm>
                    <a:prstGeom prst="rect">
                      <a:avLst/>
                    </a:prstGeom>
                    <a:noFill/>
                    <a:ln w="9525">
                      <a:noFill/>
                    </a:ln>
                  </pic:spPr>
                </pic:pic>
              </a:graphicData>
            </a:graphic>
            <wp14:sizeRelH relativeFrom="margin">
              <wp14:pctWidth>0</wp14:pctWidth>
            </wp14:sizeRelH>
            <wp14:sizeRelV relativeFrom="margin">
              <wp14:pctHeight>0</wp14:pctHeight>
            </wp14:sizeRelV>
          </wp:anchor>
        </w:drawing>
      </w:r>
      <w:r w:rsidRPr="00A55EDB">
        <w:rPr>
          <w:rFonts w:ascii="仿宋_GB2312" w:eastAsia="仿宋_GB2312" w:hAnsiTheme="minorEastAsia" w:cstheme="minorEastAsia" w:hint="eastAsia"/>
          <w:kern w:val="2"/>
          <w:sz w:val="32"/>
          <w:szCs w:val="32"/>
        </w:rPr>
        <w:drawing>
          <wp:anchor distT="0" distB="0" distL="114300" distR="114300" simplePos="0" relativeHeight="251651584" behindDoc="0" locked="0" layoutInCell="1" allowOverlap="1" wp14:anchorId="550986A4" wp14:editId="697F2036">
            <wp:simplePos x="0" y="0"/>
            <wp:positionH relativeFrom="column">
              <wp:posOffset>389076</wp:posOffset>
            </wp:positionH>
            <wp:positionV relativeFrom="paragraph">
              <wp:posOffset>9525</wp:posOffset>
            </wp:positionV>
            <wp:extent cx="2318563" cy="1304925"/>
            <wp:effectExtent l="0" t="0" r="5715" b="0"/>
            <wp:wrapNone/>
            <wp:docPr id="1" name="图片 1" descr="0107_6_recom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107_6_recompress"/>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20250" cy="1305875"/>
                    </a:xfrm>
                    <a:prstGeom prst="rect">
                      <a:avLst/>
                    </a:prstGeom>
                    <a:noFill/>
                    <a:ln w="9525">
                      <a:noFill/>
                    </a:ln>
                  </pic:spPr>
                </pic:pic>
              </a:graphicData>
            </a:graphic>
            <wp14:sizeRelH relativeFrom="margin">
              <wp14:pctWidth>0</wp14:pctWidth>
            </wp14:sizeRelH>
            <wp14:sizeRelV relativeFrom="margin">
              <wp14:pctHeight>0</wp14:pctHeight>
            </wp14:sizeRelV>
          </wp:anchor>
        </w:drawing>
      </w:r>
    </w:p>
    <w:p w14:paraId="4ABF6E98" w14:textId="77777777" w:rsidR="00BC73C8" w:rsidRPr="00A55EDB" w:rsidRDefault="00BC73C8">
      <w:pPr>
        <w:rPr>
          <w:rFonts w:ascii="仿宋_GB2312" w:eastAsia="仿宋_GB2312" w:hAnsiTheme="minorEastAsia" w:cstheme="minorEastAsia"/>
          <w:kern w:val="2"/>
          <w:sz w:val="32"/>
          <w:szCs w:val="32"/>
        </w:rPr>
      </w:pPr>
    </w:p>
    <w:p w14:paraId="2D0293C3" w14:textId="77777777" w:rsidR="00BC73C8" w:rsidRPr="00A55EDB" w:rsidRDefault="00BC73C8">
      <w:pPr>
        <w:rPr>
          <w:rFonts w:ascii="仿宋_GB2312" w:eastAsia="仿宋_GB2312" w:hAnsiTheme="minorEastAsia" w:cstheme="minorEastAsia"/>
          <w:kern w:val="2"/>
          <w:sz w:val="32"/>
          <w:szCs w:val="32"/>
        </w:rPr>
      </w:pPr>
    </w:p>
    <w:p w14:paraId="56EB71CF" w14:textId="77777777" w:rsidR="00431906" w:rsidRPr="00A55EDB" w:rsidRDefault="00431906" w:rsidP="00D55189">
      <w:pPr>
        <w:rPr>
          <w:rFonts w:ascii="仿宋_GB2312" w:eastAsia="仿宋_GB2312" w:hAnsiTheme="minorEastAsia" w:cstheme="minorEastAsia"/>
          <w:kern w:val="2"/>
          <w:sz w:val="32"/>
          <w:szCs w:val="32"/>
        </w:rPr>
      </w:pPr>
    </w:p>
    <w:p w14:paraId="217A0777" w14:textId="77777777" w:rsidR="00BC73C8" w:rsidRPr="00A55EDB" w:rsidRDefault="00A55EDB" w:rsidP="00A55EDB">
      <w:pPr>
        <w:rPr>
          <w:rFonts w:ascii="仿宋_GB2312" w:eastAsia="仿宋_GB2312" w:hAnsiTheme="minorEastAsia" w:cstheme="minorEastAsia"/>
          <w:kern w:val="2"/>
          <w:sz w:val="32"/>
          <w:szCs w:val="32"/>
        </w:rPr>
      </w:pPr>
      <w:r>
        <w:rPr>
          <w:rFonts w:ascii="仿宋_GB2312" w:eastAsia="仿宋_GB2312" w:hAnsiTheme="minorEastAsia" w:cstheme="minorEastAsia" w:hint="eastAsia"/>
          <w:kern w:val="2"/>
          <w:sz w:val="32"/>
          <w:szCs w:val="32"/>
        </w:rPr>
        <w:t xml:space="preserve">  </w:t>
      </w:r>
      <w:r w:rsidR="00321422" w:rsidRPr="00A55EDB">
        <w:rPr>
          <w:rFonts w:ascii="仿宋_GB2312" w:eastAsia="仿宋_GB2312" w:hAnsiTheme="minorEastAsia" w:cstheme="minorEastAsia" w:hint="eastAsia"/>
          <w:kern w:val="2"/>
          <w:sz w:val="32"/>
          <w:szCs w:val="32"/>
        </w:rPr>
        <w:t>健康宣教，社区义诊</w:t>
      </w:r>
      <w:r>
        <w:rPr>
          <w:rFonts w:ascii="仿宋_GB2312" w:eastAsia="仿宋_GB2312" w:hAnsiTheme="minorEastAsia" w:cstheme="minorEastAsia" w:hint="eastAsia"/>
          <w:kern w:val="2"/>
          <w:sz w:val="32"/>
          <w:szCs w:val="32"/>
        </w:rPr>
        <w:t>。</w:t>
      </w:r>
      <w:r w:rsidR="00321422" w:rsidRPr="00A55EDB">
        <w:rPr>
          <w:rFonts w:ascii="仿宋_GB2312" w:eastAsia="仿宋_GB2312" w:hAnsiTheme="minorEastAsia" w:cstheme="minorEastAsia" w:hint="eastAsia"/>
          <w:kern w:val="2"/>
          <w:sz w:val="32"/>
          <w:szCs w:val="32"/>
        </w:rPr>
        <w:t>5月16日上午，中医健康乡村苗青团队一行</w:t>
      </w:r>
      <w:r w:rsidR="00A8777E" w:rsidRPr="00A55EDB">
        <w:rPr>
          <w:rFonts w:ascii="仿宋_GB2312" w:eastAsia="仿宋_GB2312" w:hAnsiTheme="minorEastAsia" w:cstheme="minorEastAsia" w:hint="eastAsia"/>
          <w:kern w:val="2"/>
          <w:sz w:val="32"/>
          <w:szCs w:val="32"/>
        </w:rPr>
        <w:t>参与了第九届地坛中医文化节。</w:t>
      </w:r>
      <w:r w:rsidR="00321422" w:rsidRPr="00A55EDB">
        <w:rPr>
          <w:rFonts w:ascii="仿宋_GB2312" w:eastAsia="仿宋_GB2312" w:hAnsiTheme="minorEastAsia" w:cstheme="minorEastAsia" w:hint="eastAsia"/>
          <w:kern w:val="2"/>
          <w:sz w:val="32"/>
          <w:szCs w:val="32"/>
        </w:rPr>
        <w:t>专家团队为百姓们普及基础疾病知识和中医适宜技术的讲课，并亲身为百姓们进行拔罐的示教。苗青主任现场签赠北京中医健康乡村（社区）呼吸疾病系列讲座光盘并现场开展中医健康讲座及健康咨询活动。此次活动发放健康宣传页100份，签赠光盘200份，开展专家讲课2场，受益200余人次，约为100位患者提供医疗服务及健康咨询。</w:t>
      </w:r>
    </w:p>
    <w:p w14:paraId="617D1DF8" w14:textId="77777777" w:rsidR="00BC73C8" w:rsidRPr="00A55EDB" w:rsidRDefault="00A8777E" w:rsidP="00A8777E">
      <w:pPr>
        <w:rPr>
          <w:rFonts w:ascii="仿宋_GB2312" w:eastAsia="仿宋_GB2312" w:hAnsiTheme="minorEastAsia" w:cstheme="minorEastAsia"/>
          <w:kern w:val="2"/>
          <w:sz w:val="32"/>
          <w:szCs w:val="32"/>
        </w:rPr>
      </w:pPr>
      <w:r w:rsidRPr="00A55EDB">
        <w:rPr>
          <w:rFonts w:ascii="仿宋_GB2312" w:eastAsia="仿宋_GB2312" w:hAnsiTheme="minorEastAsia" w:cstheme="minorEastAsia" w:hint="eastAsia"/>
          <w:kern w:val="2"/>
          <w:sz w:val="32"/>
          <w:szCs w:val="32"/>
        </w:rPr>
        <w:drawing>
          <wp:anchor distT="0" distB="0" distL="114300" distR="114300" simplePos="0" relativeHeight="251670016" behindDoc="0" locked="0" layoutInCell="1" allowOverlap="1" wp14:anchorId="4D03A144" wp14:editId="1F4E8BE4">
            <wp:simplePos x="0" y="0"/>
            <wp:positionH relativeFrom="column">
              <wp:posOffset>2628900</wp:posOffset>
            </wp:positionH>
            <wp:positionV relativeFrom="paragraph">
              <wp:posOffset>118110</wp:posOffset>
            </wp:positionV>
            <wp:extent cx="1892509" cy="1285875"/>
            <wp:effectExtent l="0" t="0" r="0" b="0"/>
            <wp:wrapNone/>
            <wp:docPr id="4" name="图片 4" descr="IMG_2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465"/>
                    <pic:cNvPicPr>
                      <a:picLocks noChangeAspect="1"/>
                    </pic:cNvPicPr>
                  </pic:nvPicPr>
                  <pic:blipFill>
                    <a:blip r:embed="rId16" cstate="screen">
                      <a:extLst>
                        <a:ext uri="{28A0092B-C50C-407E-A947-70E740481C1C}">
                          <a14:useLocalDpi xmlns:a14="http://schemas.microsoft.com/office/drawing/2010/main"/>
                        </a:ext>
                      </a:extLst>
                    </a:blip>
                    <a:stretch>
                      <a:fillRect/>
                    </a:stretch>
                  </pic:blipFill>
                  <pic:spPr>
                    <a:xfrm>
                      <a:off x="0" y="0"/>
                      <a:ext cx="1892509" cy="1285875"/>
                    </a:xfrm>
                    <a:prstGeom prst="rect">
                      <a:avLst/>
                    </a:prstGeom>
                    <a:noFill/>
                    <a:ln w="9525">
                      <a:noFill/>
                    </a:ln>
                  </pic:spPr>
                </pic:pic>
              </a:graphicData>
            </a:graphic>
            <wp14:sizeRelH relativeFrom="margin">
              <wp14:pctWidth>0</wp14:pctWidth>
            </wp14:sizeRelH>
            <wp14:sizeRelV relativeFrom="margin">
              <wp14:pctHeight>0</wp14:pctHeight>
            </wp14:sizeRelV>
          </wp:anchor>
        </w:drawing>
      </w:r>
      <w:r w:rsidRPr="00A55EDB">
        <w:rPr>
          <w:rFonts w:ascii="仿宋_GB2312" w:eastAsia="仿宋_GB2312" w:hAnsiTheme="minorEastAsia" w:cstheme="minorEastAsia"/>
          <w:kern w:val="2"/>
          <w:sz w:val="32"/>
          <w:szCs w:val="32"/>
        </w:rPr>
        <w:drawing>
          <wp:anchor distT="0" distB="0" distL="114300" distR="114300" simplePos="0" relativeHeight="251678208" behindDoc="0" locked="0" layoutInCell="1" allowOverlap="1" wp14:anchorId="235969AB" wp14:editId="383795AB">
            <wp:simplePos x="0" y="0"/>
            <wp:positionH relativeFrom="column">
              <wp:posOffset>647700</wp:posOffset>
            </wp:positionH>
            <wp:positionV relativeFrom="paragraph">
              <wp:posOffset>99060</wp:posOffset>
            </wp:positionV>
            <wp:extent cx="1971556" cy="1314450"/>
            <wp:effectExtent l="0" t="0" r="0" b="0"/>
            <wp:wrapNone/>
            <wp:docPr id="5" name="图片 5" descr="IMG_2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89"/>
                    <pic:cNvPicPr>
                      <a:picLocks noChangeAspect="1"/>
                    </pic:cNvPicPr>
                  </pic:nvPicPr>
                  <pic:blipFill>
                    <a:blip r:embed="rId17" cstate="screen">
                      <a:extLst>
                        <a:ext uri="{28A0092B-C50C-407E-A947-70E740481C1C}">
                          <a14:useLocalDpi xmlns:a14="http://schemas.microsoft.com/office/drawing/2010/main"/>
                        </a:ext>
                      </a:extLst>
                    </a:blip>
                    <a:stretch>
                      <a:fillRect/>
                    </a:stretch>
                  </pic:blipFill>
                  <pic:spPr>
                    <a:xfrm>
                      <a:off x="0" y="0"/>
                      <a:ext cx="1971556" cy="1314450"/>
                    </a:xfrm>
                    <a:prstGeom prst="rect">
                      <a:avLst/>
                    </a:prstGeom>
                    <a:noFill/>
                    <a:ln w="9525">
                      <a:noFill/>
                    </a:ln>
                  </pic:spPr>
                </pic:pic>
              </a:graphicData>
            </a:graphic>
            <wp14:sizeRelH relativeFrom="margin">
              <wp14:pctWidth>0</wp14:pctWidth>
            </wp14:sizeRelH>
            <wp14:sizeRelV relativeFrom="margin">
              <wp14:pctHeight>0</wp14:pctHeight>
            </wp14:sizeRelV>
          </wp:anchor>
        </w:drawing>
      </w:r>
    </w:p>
    <w:p w14:paraId="17F3A6B6" w14:textId="77777777" w:rsidR="00BC73C8" w:rsidRPr="00A55EDB" w:rsidRDefault="00BC73C8">
      <w:pPr>
        <w:rPr>
          <w:rFonts w:ascii="仿宋_GB2312" w:eastAsia="仿宋_GB2312" w:hAnsiTheme="minorEastAsia" w:cstheme="minorEastAsia"/>
          <w:kern w:val="2"/>
          <w:sz w:val="32"/>
          <w:szCs w:val="32"/>
        </w:rPr>
      </w:pPr>
    </w:p>
    <w:p w14:paraId="794F5201" w14:textId="77777777" w:rsidR="00BC73C8" w:rsidRPr="00A55EDB" w:rsidRDefault="00BC73C8">
      <w:pPr>
        <w:rPr>
          <w:rFonts w:ascii="仿宋_GB2312" w:eastAsia="仿宋_GB2312" w:hAnsiTheme="minorEastAsia" w:cstheme="minorEastAsia"/>
          <w:kern w:val="2"/>
          <w:sz w:val="32"/>
          <w:szCs w:val="32"/>
        </w:rPr>
      </w:pPr>
    </w:p>
    <w:p w14:paraId="7309F1E9" w14:textId="77777777" w:rsidR="00431906" w:rsidRPr="00A55EDB" w:rsidRDefault="00431906">
      <w:pPr>
        <w:rPr>
          <w:rFonts w:ascii="仿宋_GB2312" w:eastAsia="仿宋_GB2312" w:hAnsiTheme="minorEastAsia" w:cstheme="minorEastAsia"/>
          <w:kern w:val="2"/>
          <w:sz w:val="32"/>
          <w:szCs w:val="32"/>
        </w:rPr>
      </w:pPr>
    </w:p>
    <w:p w14:paraId="5F927A18" w14:textId="77777777" w:rsidR="00BC73C8" w:rsidRDefault="00A55EDB" w:rsidP="00A55EDB">
      <w:pPr>
        <w:rPr>
          <w:rFonts w:ascii="仿宋_GB2312" w:eastAsia="仿宋_GB2312" w:hAnsiTheme="minorEastAsia" w:cstheme="minorEastAsia" w:hint="eastAsia"/>
          <w:kern w:val="2"/>
          <w:sz w:val="32"/>
          <w:szCs w:val="32"/>
        </w:rPr>
      </w:pPr>
      <w:r>
        <w:rPr>
          <w:rFonts w:ascii="仿宋_GB2312" w:eastAsia="仿宋_GB2312" w:hAnsiTheme="minorEastAsia" w:cstheme="minorEastAsia" w:hint="eastAsia"/>
          <w:kern w:val="2"/>
          <w:sz w:val="32"/>
          <w:szCs w:val="32"/>
        </w:rPr>
        <w:t xml:space="preserve">  </w:t>
      </w:r>
      <w:r w:rsidR="00321422" w:rsidRPr="00A55EDB">
        <w:rPr>
          <w:rFonts w:ascii="仿宋_GB2312" w:eastAsia="仿宋_GB2312" w:hAnsiTheme="minorEastAsia" w:cstheme="minorEastAsia" w:hint="eastAsia"/>
          <w:kern w:val="2"/>
          <w:sz w:val="32"/>
          <w:szCs w:val="32"/>
        </w:rPr>
        <w:t>5月31日下午，中国中医科学院西苑医院肺病科苗青领军团队联合我院心内科、脑病科、脾胃病科、皮肤科、儿科、综合内科以及北京市中西医结合医院、海淀区中医院的多名专家在中国中医科学院西苑医院徐凤芹副院长的</w:t>
      </w:r>
      <w:r w:rsidR="00321422" w:rsidRPr="00A55EDB">
        <w:rPr>
          <w:rFonts w:ascii="仿宋_GB2312" w:eastAsia="仿宋_GB2312" w:hAnsiTheme="minorEastAsia" w:cstheme="minorEastAsia" w:hint="eastAsia"/>
          <w:kern w:val="2"/>
          <w:sz w:val="32"/>
          <w:szCs w:val="32"/>
        </w:rPr>
        <w:lastRenderedPageBreak/>
        <w:t>带领下，来到海淀区上庄社区卫生服务中心开展专家下社</w:t>
      </w:r>
      <w:bookmarkStart w:id="11" w:name="OLE_LINK16"/>
      <w:r w:rsidR="00537BCF" w:rsidRPr="00A55EDB">
        <w:rPr>
          <w:rFonts w:ascii="仿宋_GB2312" w:eastAsia="仿宋_GB2312" w:hAnsiTheme="minorEastAsia" w:cstheme="minorEastAsia"/>
          <w:kern w:val="2"/>
          <w:sz w:val="32"/>
          <w:szCs w:val="32"/>
        </w:rPr>
        <w:drawing>
          <wp:anchor distT="0" distB="0" distL="114300" distR="114300" simplePos="0" relativeHeight="251683328" behindDoc="0" locked="0" layoutInCell="1" allowOverlap="1" wp14:anchorId="4775A513" wp14:editId="074AAF95">
            <wp:simplePos x="0" y="0"/>
            <wp:positionH relativeFrom="column">
              <wp:posOffset>914400</wp:posOffset>
            </wp:positionH>
            <wp:positionV relativeFrom="page">
              <wp:posOffset>1905000</wp:posOffset>
            </wp:positionV>
            <wp:extent cx="3086100" cy="2053590"/>
            <wp:effectExtent l="0" t="0" r="12700" b="3810"/>
            <wp:wrapTopAndBottom/>
            <wp:docPr id="6" name="图片 6" descr="IMG_7525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7525_副本"/>
                    <pic:cNvPicPr>
                      <a:picLocks noChangeAspect="1"/>
                    </pic:cNvPicPr>
                  </pic:nvPicPr>
                  <pic:blipFill>
                    <a:blip r:embed="rId18" cstate="screen">
                      <a:extLst>
                        <a:ext uri="{28A0092B-C50C-407E-A947-70E740481C1C}">
                          <a14:useLocalDpi xmlns:a14="http://schemas.microsoft.com/office/drawing/2010/main"/>
                        </a:ext>
                      </a:extLst>
                    </a:blip>
                    <a:stretch>
                      <a:fillRect/>
                    </a:stretch>
                  </pic:blipFill>
                  <pic:spPr>
                    <a:xfrm>
                      <a:off x="0" y="0"/>
                      <a:ext cx="3086100" cy="2053590"/>
                    </a:xfrm>
                    <a:prstGeom prst="rect">
                      <a:avLst/>
                    </a:prstGeom>
                    <a:noFill/>
                    <a:ln w="9525">
                      <a:noFill/>
                    </a:ln>
                  </pic:spPr>
                </pic:pic>
              </a:graphicData>
            </a:graphic>
            <wp14:sizeRelH relativeFrom="margin">
              <wp14:pctWidth>0</wp14:pctWidth>
            </wp14:sizeRelH>
            <wp14:sizeRelV relativeFrom="margin">
              <wp14:pctHeight>0</wp14:pctHeight>
            </wp14:sizeRelV>
          </wp:anchor>
        </w:drawing>
      </w:r>
      <w:bookmarkEnd w:id="11"/>
      <w:r w:rsidR="00321422" w:rsidRPr="00A55EDB">
        <w:rPr>
          <w:rFonts w:ascii="仿宋_GB2312" w:eastAsia="仿宋_GB2312" w:hAnsiTheme="minorEastAsia" w:cstheme="minorEastAsia" w:hint="eastAsia"/>
          <w:kern w:val="2"/>
          <w:sz w:val="32"/>
          <w:szCs w:val="32"/>
        </w:rPr>
        <w:t>区大型义诊活动。</w:t>
      </w:r>
    </w:p>
    <w:p w14:paraId="1162CDB4" w14:textId="77777777" w:rsidR="00537BCF" w:rsidRPr="00A55EDB" w:rsidRDefault="00537BCF" w:rsidP="00A55EDB">
      <w:pPr>
        <w:rPr>
          <w:rFonts w:ascii="仿宋_GB2312" w:eastAsia="仿宋_GB2312" w:hAnsiTheme="minorEastAsia" w:cstheme="minorEastAsia"/>
          <w:kern w:val="2"/>
          <w:sz w:val="32"/>
          <w:szCs w:val="32"/>
        </w:rPr>
      </w:pPr>
    </w:p>
    <w:p w14:paraId="167A23D9" w14:textId="77777777" w:rsidR="00A55EDB" w:rsidRPr="00A55EDB" w:rsidRDefault="00321422" w:rsidP="00537BCF">
      <w:pPr>
        <w:ind w:firstLine="560"/>
        <w:rPr>
          <w:rFonts w:ascii="仿宋_GB2312" w:eastAsia="仿宋_GB2312" w:hAnsiTheme="minorEastAsia" w:cstheme="minorEastAsia" w:hint="eastAsia"/>
          <w:kern w:val="2"/>
          <w:sz w:val="32"/>
          <w:szCs w:val="32"/>
        </w:rPr>
      </w:pPr>
      <w:r w:rsidRPr="00A55EDB">
        <w:rPr>
          <w:rFonts w:ascii="仿宋_GB2312" w:eastAsia="仿宋_GB2312" w:hAnsiTheme="minorEastAsia" w:cstheme="minorEastAsia" w:hint="eastAsia"/>
          <w:kern w:val="2"/>
          <w:sz w:val="32"/>
          <w:szCs w:val="32"/>
        </w:rPr>
        <w:t>市中医局禹震副局长、海淀区卫计委刘希利副主任、海淀区卫计委中医科曹筱芬科长、上庄卫生服务中心欧阳宏杰主任参加了启动仪式并做讲话，中国中医科学院西苑医院等医院专家团队、上庄家园社区负责人及社区居民共计约一百余人参加了活动。</w:t>
      </w:r>
      <w:bookmarkStart w:id="12" w:name="OLE_LINK17"/>
      <w:bookmarkEnd w:id="10"/>
    </w:p>
    <w:bookmarkEnd w:id="12"/>
    <w:p w14:paraId="66BDEACF" w14:textId="77777777" w:rsidR="00A55EDB" w:rsidRPr="00A55EDB" w:rsidRDefault="00A55EDB" w:rsidP="00A55EDB">
      <w:pPr>
        <w:ind w:firstLineChars="200" w:firstLine="640"/>
        <w:rPr>
          <w:rFonts w:ascii="仿宋_GB2312" w:eastAsia="仿宋_GB2312" w:hAnsiTheme="minorEastAsia" w:cstheme="minorEastAsia"/>
          <w:kern w:val="2"/>
          <w:sz w:val="32"/>
          <w:szCs w:val="32"/>
        </w:rPr>
      </w:pPr>
    </w:p>
    <w:bookmarkEnd w:id="2"/>
    <w:p w14:paraId="1EE60322" w14:textId="77777777" w:rsidR="00BC73C8" w:rsidRDefault="00BC73C8"/>
    <w:p w14:paraId="7912F375" w14:textId="77777777" w:rsidR="00BC73C8" w:rsidRDefault="00321422">
      <w:pPr>
        <w:widowControl w:val="0"/>
        <w:spacing w:line="320" w:lineRule="exact"/>
        <w:jc w:val="both"/>
        <w:rPr>
          <w:rFonts w:ascii="华文仿宋" w:eastAsia="华文仿宋" w:hAnsi="华文仿宋"/>
          <w:kern w:val="2"/>
          <w:sz w:val="32"/>
          <w:szCs w:val="32"/>
          <w:u w:val="thick"/>
        </w:rPr>
      </w:pPr>
      <w:r>
        <w:rPr>
          <w:rFonts w:ascii="华文仿宋" w:eastAsia="华文仿宋" w:hAnsi="华文仿宋" w:hint="eastAsia"/>
          <w:kern w:val="2"/>
          <w:sz w:val="32"/>
          <w:szCs w:val="32"/>
          <w:u w:val="thick"/>
        </w:rPr>
        <w:t xml:space="preserve">                                                   </w:t>
      </w:r>
    </w:p>
    <w:p w14:paraId="6712D3FA" w14:textId="77777777" w:rsidR="00BC73C8" w:rsidRDefault="00321422">
      <w:pPr>
        <w:spacing w:line="400" w:lineRule="exact"/>
        <w:ind w:firstLineChars="200" w:firstLine="640"/>
        <w:jc w:val="both"/>
        <w:rPr>
          <w:rFonts w:ascii="华文仿宋" w:eastAsia="华文仿宋" w:hAnsi="华文仿宋"/>
          <w:sz w:val="32"/>
          <w:szCs w:val="32"/>
        </w:rPr>
      </w:pPr>
      <w:r>
        <w:rPr>
          <w:rFonts w:ascii="华文仿宋" w:eastAsia="华文仿宋" w:hAnsi="华文仿宋" w:hint="eastAsia"/>
          <w:sz w:val="32"/>
          <w:szCs w:val="32"/>
        </w:rPr>
        <w:t>报：社会事业与社会治理体制改革专项小组，北京市医改办，市卫生计生委领导，市医院管理局领导，市中医局领导</w:t>
      </w:r>
    </w:p>
    <w:p w14:paraId="585AFD0E" w14:textId="77777777" w:rsidR="00BC73C8" w:rsidRDefault="00321422">
      <w:pPr>
        <w:spacing w:line="400" w:lineRule="exact"/>
        <w:ind w:firstLineChars="200" w:firstLine="640"/>
        <w:jc w:val="both"/>
        <w:rPr>
          <w:rFonts w:ascii="华文仿宋" w:eastAsia="华文仿宋" w:hAnsi="华文仿宋"/>
          <w:sz w:val="32"/>
          <w:szCs w:val="32"/>
        </w:rPr>
      </w:pPr>
      <w:r>
        <w:rPr>
          <w:rFonts w:ascii="华文仿宋" w:eastAsia="华文仿宋" w:hAnsi="华文仿宋" w:hint="eastAsia"/>
          <w:sz w:val="32"/>
          <w:szCs w:val="32"/>
        </w:rPr>
        <w:t>送：北京中医药大学管理学院</w:t>
      </w:r>
    </w:p>
    <w:p w14:paraId="35AAD6C2" w14:textId="77777777" w:rsidR="00BC73C8" w:rsidRDefault="00D6500E">
      <w:pPr>
        <w:spacing w:line="400" w:lineRule="exact"/>
        <w:ind w:firstLineChars="200" w:firstLine="640"/>
        <w:jc w:val="both"/>
        <w:rPr>
          <w:rFonts w:ascii="华文仿宋" w:eastAsia="华文仿宋" w:hAnsi="华文仿宋"/>
          <w:sz w:val="32"/>
          <w:szCs w:val="32"/>
        </w:rPr>
      </w:pPr>
      <w:r>
        <w:rPr>
          <w:rFonts w:ascii="华文仿宋" w:eastAsia="华文仿宋" w:hAnsi="华文仿宋" w:hint="eastAsia"/>
          <w:sz w:val="32"/>
          <w:szCs w:val="32"/>
        </w:rPr>
        <w:t>发：市中医局各处室，各区</w:t>
      </w:r>
      <w:r w:rsidR="00321422">
        <w:rPr>
          <w:rFonts w:ascii="华文仿宋" w:eastAsia="华文仿宋" w:hAnsi="华文仿宋" w:hint="eastAsia"/>
          <w:sz w:val="32"/>
          <w:szCs w:val="32"/>
        </w:rPr>
        <w:t>卫生计生委（中医药管理局），各相关单位</w:t>
      </w:r>
    </w:p>
    <w:p w14:paraId="75FD8DB1" w14:textId="77777777" w:rsidR="00BC73C8" w:rsidRDefault="00321422">
      <w:pPr>
        <w:spacing w:line="400" w:lineRule="exact"/>
        <w:ind w:firstLineChars="1850" w:firstLine="5920"/>
        <w:jc w:val="both"/>
        <w:rPr>
          <w:rFonts w:ascii="华文仿宋" w:eastAsia="华文仿宋" w:hAnsi="华文仿宋"/>
          <w:sz w:val="32"/>
          <w:szCs w:val="32"/>
        </w:rPr>
      </w:pPr>
      <w:r>
        <w:rPr>
          <w:rFonts w:ascii="华文仿宋" w:eastAsia="华文仿宋" w:hAnsi="华文仿宋" w:hint="eastAsia"/>
          <w:sz w:val="32"/>
          <w:szCs w:val="32"/>
        </w:rPr>
        <w:t>（共印50份）</w:t>
      </w:r>
    </w:p>
    <w:p w14:paraId="1B31A881" w14:textId="77777777" w:rsidR="00BC73C8" w:rsidRDefault="00321422">
      <w:pPr>
        <w:widowControl w:val="0"/>
        <w:spacing w:line="400" w:lineRule="exact"/>
        <w:jc w:val="both"/>
        <w:rPr>
          <w:rFonts w:ascii="华文仿宋" w:eastAsia="华文仿宋" w:hAnsi="华文仿宋"/>
          <w:kern w:val="2"/>
          <w:sz w:val="32"/>
          <w:szCs w:val="32"/>
        </w:rPr>
      </w:pPr>
      <w:r>
        <w:rPr>
          <w:rFonts w:ascii="华文仿宋" w:eastAsia="华文仿宋" w:hAnsi="华文仿宋" w:hint="eastAsia"/>
          <w:kern w:val="2"/>
          <w:sz w:val="32"/>
          <w:szCs w:val="32"/>
          <w:u w:val="thick"/>
        </w:rPr>
        <w:t xml:space="preserve">                                                    </w:t>
      </w:r>
    </w:p>
    <w:p w14:paraId="5B1A113D" w14:textId="77777777" w:rsidR="00BC73C8" w:rsidRDefault="00321422">
      <w:pPr>
        <w:spacing w:line="400" w:lineRule="exact"/>
        <w:rPr>
          <w:rFonts w:ascii="华文仿宋" w:eastAsia="华文仿宋" w:hAnsi="华文仿宋"/>
          <w:kern w:val="2"/>
          <w:sz w:val="32"/>
          <w:szCs w:val="32"/>
        </w:rPr>
      </w:pPr>
      <w:r>
        <w:rPr>
          <w:rFonts w:ascii="华文仿宋" w:eastAsia="华文仿宋" w:hAnsi="华文仿宋" w:hint="eastAsia"/>
          <w:kern w:val="2"/>
          <w:sz w:val="32"/>
          <w:szCs w:val="32"/>
        </w:rPr>
        <w:t xml:space="preserve">本期责任编辑：赵玉海 牧童 刘刚 贺勇 </w:t>
      </w:r>
      <w:r w:rsidR="00537BCF">
        <w:rPr>
          <w:rFonts w:ascii="华文仿宋" w:eastAsia="华文仿宋" w:hAnsi="华文仿宋" w:hint="eastAsia"/>
          <w:kern w:val="2"/>
          <w:sz w:val="32"/>
          <w:szCs w:val="32"/>
        </w:rPr>
        <w:t xml:space="preserve">郝陵芳 </w:t>
      </w:r>
      <w:bookmarkStart w:id="13" w:name="_GoBack"/>
      <w:bookmarkEnd w:id="13"/>
      <w:r>
        <w:rPr>
          <w:rFonts w:ascii="华文仿宋" w:eastAsia="华文仿宋" w:hAnsi="华文仿宋" w:hint="eastAsia"/>
          <w:kern w:val="2"/>
          <w:sz w:val="32"/>
          <w:szCs w:val="32"/>
        </w:rPr>
        <w:t>李婧</w:t>
      </w:r>
    </w:p>
    <w:p w14:paraId="121429BB" w14:textId="77777777" w:rsidR="00BC73C8" w:rsidRDefault="00BC73C8"/>
    <w:sectPr w:rsidR="00BC73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F65F1F" w14:textId="77777777" w:rsidR="00090F4B" w:rsidRDefault="00090F4B" w:rsidP="00D55189">
      <w:r>
        <w:separator/>
      </w:r>
    </w:p>
  </w:endnote>
  <w:endnote w:type="continuationSeparator" w:id="0">
    <w:p w14:paraId="1C43F7D8" w14:textId="77777777" w:rsidR="00090F4B" w:rsidRDefault="00090F4B" w:rsidP="00D55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黑体">
    <w:panose1 w:val="02010609060101010101"/>
    <w:charset w:val="50"/>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仿宋_GB2312">
    <w:altName w:val="FangSong_GB2312"/>
    <w:charset w:val="86"/>
    <w:family w:val="modern"/>
    <w:pitch w:val="fixed"/>
    <w:sig w:usb0="00000001" w:usb1="080E0000" w:usb2="00000010" w:usb3="00000000" w:csb0="00040000" w:csb1="00000000"/>
  </w:font>
  <w:font w:name="华文仿宋">
    <w:altName w:val="Arial Unicode MS"/>
    <w:panose1 w:val="02010600040101010101"/>
    <w:charset w:val="86"/>
    <w:family w:val="auto"/>
    <w:pitch w:val="variable"/>
    <w:sig w:usb0="00000287" w:usb1="080F0000" w:usb2="00000010" w:usb3="00000000" w:csb0="0004009F" w:csb1="00000000"/>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EAD43" w14:textId="77777777" w:rsidR="00090F4B" w:rsidRDefault="00090F4B" w:rsidP="00D55189">
      <w:r>
        <w:separator/>
      </w:r>
    </w:p>
  </w:footnote>
  <w:footnote w:type="continuationSeparator" w:id="0">
    <w:p w14:paraId="31425E59" w14:textId="77777777" w:rsidR="00090F4B" w:rsidRDefault="00090F4B" w:rsidP="00D5518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2DEC6"/>
    <w:multiLevelType w:val="singleLevel"/>
    <w:tmpl w:val="57A2DEC6"/>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BD4DFD"/>
    <w:rsid w:val="000821BA"/>
    <w:rsid w:val="00090F4B"/>
    <w:rsid w:val="002F0DD3"/>
    <w:rsid w:val="00321422"/>
    <w:rsid w:val="003E131F"/>
    <w:rsid w:val="00431906"/>
    <w:rsid w:val="00537BCF"/>
    <w:rsid w:val="005F5F80"/>
    <w:rsid w:val="00A3034F"/>
    <w:rsid w:val="00A55EDB"/>
    <w:rsid w:val="00A8777E"/>
    <w:rsid w:val="00B204B9"/>
    <w:rsid w:val="00B22E9B"/>
    <w:rsid w:val="00BC73C8"/>
    <w:rsid w:val="00CD07A2"/>
    <w:rsid w:val="00D1299F"/>
    <w:rsid w:val="00D55189"/>
    <w:rsid w:val="00D6500E"/>
    <w:rsid w:val="00FF7DB1"/>
    <w:rsid w:val="15902BA3"/>
    <w:rsid w:val="1DD46673"/>
    <w:rsid w:val="24C51927"/>
    <w:rsid w:val="2E536BB0"/>
    <w:rsid w:val="3EBD4DFD"/>
    <w:rsid w:val="4A0A59C4"/>
    <w:rsid w:val="55D8139B"/>
    <w:rsid w:val="624C6DC3"/>
    <w:rsid w:val="63D55209"/>
    <w:rsid w:val="68310D79"/>
    <w:rsid w:val="6FC20620"/>
    <w:rsid w:val="71C129D1"/>
    <w:rsid w:val="7B1A4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1"/>
    </o:shapelayout>
  </w:shapeDefaults>
  <w:decimalSymbol w:val="."/>
  <w:listSeparator w:val=","/>
  <w14:docId w14:val="52A9C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 New Roman" w:eastAsia="宋体" w:hAnsi="Times New Roman"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55189"/>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rsid w:val="00D55189"/>
    <w:rPr>
      <w:rFonts w:ascii="Times New Roman" w:eastAsia="宋体" w:hAnsi="Times New Roman" w:cs="Times New Roman"/>
      <w:sz w:val="18"/>
      <w:szCs w:val="18"/>
    </w:rPr>
  </w:style>
  <w:style w:type="paragraph" w:styleId="a5">
    <w:name w:val="footer"/>
    <w:basedOn w:val="a"/>
    <w:link w:val="a6"/>
    <w:rsid w:val="00D55189"/>
    <w:pPr>
      <w:tabs>
        <w:tab w:val="center" w:pos="4153"/>
        <w:tab w:val="right" w:pos="8306"/>
      </w:tabs>
      <w:snapToGrid w:val="0"/>
    </w:pPr>
    <w:rPr>
      <w:sz w:val="18"/>
      <w:szCs w:val="18"/>
    </w:rPr>
  </w:style>
  <w:style w:type="character" w:customStyle="1" w:styleId="a6">
    <w:name w:val="页脚字符"/>
    <w:basedOn w:val="a0"/>
    <w:link w:val="a5"/>
    <w:rsid w:val="00D5518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 New Roman" w:eastAsia="宋体" w:hAnsi="Times New Roman"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55189"/>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rsid w:val="00D55189"/>
    <w:rPr>
      <w:rFonts w:ascii="Times New Roman" w:eastAsia="宋体" w:hAnsi="Times New Roman" w:cs="Times New Roman"/>
      <w:sz w:val="18"/>
      <w:szCs w:val="18"/>
    </w:rPr>
  </w:style>
  <w:style w:type="paragraph" w:styleId="a5">
    <w:name w:val="footer"/>
    <w:basedOn w:val="a"/>
    <w:link w:val="a6"/>
    <w:rsid w:val="00D55189"/>
    <w:pPr>
      <w:tabs>
        <w:tab w:val="center" w:pos="4153"/>
        <w:tab w:val="right" w:pos="8306"/>
      </w:tabs>
      <w:snapToGrid w:val="0"/>
    </w:pPr>
    <w:rPr>
      <w:sz w:val="18"/>
      <w:szCs w:val="18"/>
    </w:rPr>
  </w:style>
  <w:style w:type="character" w:customStyle="1" w:styleId="a6">
    <w:name w:val="页脚字符"/>
    <w:basedOn w:val="a0"/>
    <w:link w:val="a5"/>
    <w:rsid w:val="00D5518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image" Target="media/image8.jpeg"/><Relationship Id="rId17" Type="http://schemas.openxmlformats.org/officeDocument/2006/relationships/image" Target="media/image9.jpeg"/><Relationship Id="rId18" Type="http://schemas.openxmlformats.org/officeDocument/2006/relationships/image" Target="media/image10.jpeg"/><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13</Pages>
  <Words>885</Words>
  <Characters>5045</Characters>
  <Application>Microsoft Macintosh Word</Application>
  <DocSecurity>0</DocSecurity>
  <Lines>42</Lines>
  <Paragraphs>11</Paragraphs>
  <ScaleCrop>false</ScaleCrop>
  <Company/>
  <LinksUpToDate>false</LinksUpToDate>
  <CharactersWithSpaces>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Taksasmay</cp:lastModifiedBy>
  <cp:revision>13</cp:revision>
  <dcterms:created xsi:type="dcterms:W3CDTF">2016-08-04T05:23:00Z</dcterms:created>
  <dcterms:modified xsi:type="dcterms:W3CDTF">2016-10-22T13:20:00Z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