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628" w:rsidRPr="00E76628" w:rsidRDefault="00E76628" w:rsidP="00E76628">
      <w:pPr>
        <w:snapToGrid w:val="0"/>
        <w:spacing w:line="570" w:lineRule="exact"/>
        <w:ind w:right="24"/>
        <w:rPr>
          <w:rFonts w:ascii="仿宋_GB2312" w:eastAsia="仿宋_GB2312" w:hAnsi="宋体" w:cs="Times New Roman" w:hint="eastAsia"/>
          <w:sz w:val="32"/>
          <w:szCs w:val="32"/>
        </w:rPr>
      </w:pPr>
      <w:r w:rsidRPr="00E76628">
        <w:rPr>
          <w:rFonts w:ascii="仿宋_GB2312" w:eastAsia="仿宋_GB2312" w:hAnsi="宋体" w:cs="Times New Roman" w:hint="eastAsia"/>
          <w:sz w:val="32"/>
          <w:szCs w:val="32"/>
        </w:rPr>
        <w:t>附件4</w:t>
      </w:r>
    </w:p>
    <w:p w:rsidR="00E76628" w:rsidRPr="00E76628" w:rsidRDefault="00E76628" w:rsidP="00E76628">
      <w:pPr>
        <w:ind w:firstLine="330"/>
        <w:jc w:val="center"/>
        <w:rPr>
          <w:rFonts w:ascii="华文中宋" w:eastAsia="华文中宋" w:hAnsi="华文中宋" w:cs="华文中宋" w:hint="eastAsia"/>
          <w:b/>
          <w:sz w:val="32"/>
          <w:szCs w:val="32"/>
        </w:rPr>
      </w:pPr>
      <w:r w:rsidRPr="00E76628">
        <w:rPr>
          <w:rFonts w:ascii="华文中宋" w:eastAsia="华文中宋" w:hAnsi="华文中宋" w:cs="华文中宋" w:hint="eastAsia"/>
          <w:b/>
          <w:sz w:val="32"/>
          <w:szCs w:val="32"/>
        </w:rPr>
        <w:t>2012年度首都卫生发展科研专项项目</w:t>
      </w:r>
    </w:p>
    <w:p w:rsidR="00E76628" w:rsidRPr="00E76628" w:rsidRDefault="00E76628" w:rsidP="00E76628">
      <w:pPr>
        <w:ind w:firstLine="330"/>
        <w:jc w:val="center"/>
        <w:rPr>
          <w:rFonts w:ascii="华文中宋" w:eastAsia="华文中宋" w:hAnsi="华文中宋" w:cs="华文中宋" w:hint="eastAsia"/>
          <w:b/>
          <w:sz w:val="32"/>
          <w:szCs w:val="32"/>
        </w:rPr>
      </w:pPr>
      <w:r w:rsidRPr="00E76628">
        <w:rPr>
          <w:rFonts w:ascii="华文中宋" w:eastAsia="华文中宋" w:hAnsi="华文中宋" w:cs="华文中宋" w:hint="eastAsia"/>
          <w:b/>
          <w:sz w:val="32"/>
          <w:szCs w:val="32"/>
        </w:rPr>
        <w:t>重点攻关与自主创新项目结题结果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20"/>
        <w:gridCol w:w="4227"/>
        <w:gridCol w:w="965"/>
        <w:gridCol w:w="716"/>
        <w:gridCol w:w="762"/>
        <w:gridCol w:w="762"/>
        <w:gridCol w:w="844"/>
      </w:tblGrid>
      <w:tr w:rsidR="00E76628" w:rsidRPr="00E76628" w:rsidTr="005877F2">
        <w:trPr>
          <w:trHeight w:val="330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628" w:rsidRPr="00E76628" w:rsidRDefault="00E76628" w:rsidP="00E7662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E7662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</w:t>
            </w:r>
          </w:p>
        </w:tc>
        <w:tc>
          <w:tcPr>
            <w:tcW w:w="4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628" w:rsidRPr="00E76628" w:rsidRDefault="00E76628" w:rsidP="00E7662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E7662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E7662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项目</w:t>
            </w:r>
            <w:r w:rsidRPr="00E7662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br/>
              <w:t>数量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E7662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总体评价</w:t>
            </w:r>
          </w:p>
        </w:tc>
      </w:tr>
      <w:tr w:rsidR="00E76628" w:rsidRPr="00E76628" w:rsidTr="005877F2">
        <w:trPr>
          <w:trHeight w:val="372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4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E7662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优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E7662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良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E7662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中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E7662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差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中国医学科学院北京协和医院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中国医学科学院肿瘤医院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中国医学科学院阜外医院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中国医学科学院整形外科医院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北京医院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中日友好医院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北京大学第一医院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北京大学人民医院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北京大学第三医院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北京大学第六医院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北京大学口腔医院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中国人民解放军总医院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中国人民解放军总医院第一附属医院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中国人民解放军第302医院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中国人民解放军第305医院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中国人民解放军第306医院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中国人民解放军第307医院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中国人民解放军第309医院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中国人民解放军第261医院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北京军区总医院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中国人民解放军空军总医院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北京市老年病医疗研究中心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8D6FFE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北京市临床医学研究所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</w:tr>
      <w:tr w:rsidR="00E76628" w:rsidRPr="00E76628" w:rsidTr="008D6FFE">
        <w:trPr>
          <w:trHeight w:val="312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bookmarkStart w:id="0" w:name="_GoBack"/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北京市热带医学研究所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bookmarkEnd w:id="0"/>
      <w:tr w:rsidR="00E76628" w:rsidRPr="00E76628" w:rsidTr="008D6FFE">
        <w:trPr>
          <w:trHeight w:val="312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北京市呼吸疾病研究所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北京市心肺血管疾病研究所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北京市创伤骨科研究所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首都儿科研究所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北京市肿瘤防治研究所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北京市肝病研究所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北京结核病控制研究所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北京市预防医学研究中心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北京市神经外科研究所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北京市眼科研究所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北京市耳鼻咽喉科研究所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北京急救中心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首都医科大学宣武医院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首都医科大学附属北京友谊医院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首都医科大学附属北京朝阳医院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首都医科大学附属北京天坛医院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首都医科大学附属北京同仁医院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首都医科大学附属北京安贞医院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北京积水潭医院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北京世纪坛医院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首都医科大学附属北京儿童医院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北京大学首钢医院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首都医科大学附属北京妇产医院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首都医科大学附属北京安定医院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北京回龙观医院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首都医科大学附属北京口腔医院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北京肿瘤医院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E76628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北京胸科医院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E76628">
        <w:trPr>
          <w:trHeight w:val="312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53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北京地坛医院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E76628">
        <w:trPr>
          <w:trHeight w:val="312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北京佑安医院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北京老年医院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北京市医疗器械检验所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煤炭总医院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北京航天中心医院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首都医科大学附属复兴医院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朝阳区疾病预防控制中心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石景山医院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石景山卫生监督所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通州区潞河医院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312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顺义区医院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E76628" w:rsidRPr="00E76628" w:rsidTr="005877F2">
        <w:trPr>
          <w:trHeight w:val="600"/>
          <w:jc w:val="center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合计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187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74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28" w:rsidRPr="00E76628" w:rsidRDefault="00E76628" w:rsidP="00E76628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E7662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</w:tr>
    </w:tbl>
    <w:p w:rsidR="00585F2B" w:rsidRDefault="00585F2B"/>
    <w:sectPr w:rsidR="00585F2B" w:rsidSect="00E7662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628" w:rsidRDefault="00E76628" w:rsidP="00E76628">
      <w:r>
        <w:separator/>
      </w:r>
    </w:p>
  </w:endnote>
  <w:endnote w:type="continuationSeparator" w:id="0">
    <w:p w:rsidR="00E76628" w:rsidRDefault="00E76628" w:rsidP="00E7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628" w:rsidRDefault="00E76628" w:rsidP="00E76628">
      <w:r>
        <w:separator/>
      </w:r>
    </w:p>
  </w:footnote>
  <w:footnote w:type="continuationSeparator" w:id="0">
    <w:p w:rsidR="00E76628" w:rsidRDefault="00E76628" w:rsidP="00E76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CD"/>
    <w:rsid w:val="000834CD"/>
    <w:rsid w:val="00585F2B"/>
    <w:rsid w:val="008D6FFE"/>
    <w:rsid w:val="00E7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E198428-8BAF-4C57-975A-B3A31844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66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6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66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</dc:creator>
  <cp:keywords/>
  <dc:description/>
  <cp:lastModifiedBy>Du</cp:lastModifiedBy>
  <cp:revision>3</cp:revision>
  <dcterms:created xsi:type="dcterms:W3CDTF">2017-07-06T14:37:00Z</dcterms:created>
  <dcterms:modified xsi:type="dcterms:W3CDTF">2017-07-06T14:37:00Z</dcterms:modified>
</cp:coreProperties>
</file>