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5D" w:rsidRPr="00012A19" w:rsidRDefault="004A1A5D" w:rsidP="00012A19">
      <w:pPr>
        <w:widowControl/>
        <w:shd w:val="clear" w:color="auto" w:fill="FFFFFF"/>
        <w:spacing w:line="520" w:lineRule="exact"/>
        <w:ind w:firstLineChars="50" w:firstLine="161"/>
        <w:jc w:val="left"/>
        <w:rPr>
          <w:rFonts w:ascii="仿宋_GB2312" w:eastAsia="仿宋_GB2312" w:hAnsi="华文仿宋" w:cs="宋体"/>
          <w:b/>
          <w:color w:val="333333"/>
          <w:kern w:val="0"/>
          <w:sz w:val="32"/>
          <w:szCs w:val="32"/>
        </w:rPr>
      </w:pPr>
      <w:r w:rsidRPr="00012A19">
        <w:rPr>
          <w:rFonts w:ascii="仿宋_GB2312" w:eastAsia="仿宋_GB2312" w:hAnsi="华文仿宋" w:cs="宋体" w:hint="eastAsia"/>
          <w:b/>
          <w:color w:val="333333"/>
          <w:kern w:val="0"/>
          <w:sz w:val="32"/>
          <w:szCs w:val="32"/>
        </w:rPr>
        <w:t>附件三</w:t>
      </w:r>
    </w:p>
    <w:p w:rsidR="00012A19" w:rsidRDefault="00012A19" w:rsidP="004A1A5D">
      <w:pPr>
        <w:widowControl/>
        <w:shd w:val="clear" w:color="auto" w:fill="FFFFFF"/>
        <w:spacing w:line="520" w:lineRule="exact"/>
        <w:ind w:firstLineChars="50" w:firstLine="220"/>
        <w:jc w:val="center"/>
        <w:rPr>
          <w:rFonts w:ascii="方正小标宋简体" w:eastAsia="方正小标宋简体" w:hAnsi="华文中宋" w:cs="宋体" w:hint="eastAsia"/>
          <w:kern w:val="0"/>
          <w:sz w:val="44"/>
          <w:szCs w:val="44"/>
        </w:rPr>
      </w:pPr>
    </w:p>
    <w:p w:rsidR="002F55B7" w:rsidRPr="004A1A5D" w:rsidRDefault="002F55B7" w:rsidP="004A1A5D">
      <w:pPr>
        <w:widowControl/>
        <w:shd w:val="clear" w:color="auto" w:fill="FFFFFF"/>
        <w:spacing w:line="520" w:lineRule="exact"/>
        <w:ind w:firstLineChars="50" w:firstLine="220"/>
        <w:jc w:val="center"/>
        <w:rPr>
          <w:rFonts w:ascii="方正小标宋简体" w:eastAsia="方正小标宋简体" w:hAnsi="华文中宋" w:cs="宋体"/>
          <w:color w:val="333333"/>
          <w:kern w:val="0"/>
          <w:sz w:val="44"/>
          <w:szCs w:val="44"/>
        </w:rPr>
      </w:pPr>
      <w:bookmarkStart w:id="0" w:name="_GoBack"/>
      <w:bookmarkEnd w:id="0"/>
      <w:r w:rsidRPr="004A1A5D">
        <w:rPr>
          <w:rFonts w:ascii="方正小标宋简体" w:eastAsia="方正小标宋简体" w:hAnsi="华文中宋" w:cs="宋体" w:hint="eastAsia"/>
          <w:kern w:val="0"/>
          <w:sz w:val="44"/>
          <w:szCs w:val="44"/>
        </w:rPr>
        <w:t>北京中医药文化资源调查实施方案（</w:t>
      </w:r>
      <w:r w:rsidR="004A1A5D" w:rsidRPr="004A1A5D">
        <w:rPr>
          <w:rFonts w:ascii="方正小标宋简体" w:eastAsia="方正小标宋简体" w:hAnsi="华文中宋" w:cs="宋体" w:hint="eastAsia"/>
          <w:kern w:val="0"/>
          <w:sz w:val="44"/>
          <w:szCs w:val="44"/>
        </w:rPr>
        <w:t>试行</w:t>
      </w:r>
      <w:r w:rsidRPr="004A1A5D">
        <w:rPr>
          <w:rFonts w:ascii="方正小标宋简体" w:eastAsia="方正小标宋简体" w:hAnsi="华文中宋" w:cs="宋体" w:hint="eastAsia"/>
          <w:kern w:val="0"/>
          <w:sz w:val="44"/>
          <w:szCs w:val="44"/>
        </w:rPr>
        <w:t>）</w:t>
      </w:r>
    </w:p>
    <w:p w:rsidR="002F55B7" w:rsidRDefault="002F55B7" w:rsidP="002F55B7">
      <w:pPr>
        <w:widowControl/>
        <w:shd w:val="clear" w:color="auto" w:fill="FFFFFF"/>
        <w:spacing w:line="520" w:lineRule="exact"/>
        <w:ind w:firstLine="480"/>
        <w:jc w:val="left"/>
        <w:rPr>
          <w:rFonts w:ascii="华文仿宋" w:eastAsia="华文仿宋" w:hAnsi="华文仿宋" w:cs="宋体"/>
          <w:color w:val="333333"/>
          <w:kern w:val="0"/>
          <w:sz w:val="32"/>
          <w:szCs w:val="32"/>
        </w:rPr>
      </w:pPr>
    </w:p>
    <w:p w:rsidR="002F55B7" w:rsidRPr="004A1A5D" w:rsidRDefault="002F55B7" w:rsidP="00FC28B6">
      <w:pPr>
        <w:ind w:firstLineChars="200" w:firstLine="640"/>
        <w:jc w:val="left"/>
        <w:rPr>
          <w:rFonts w:ascii="仿宋_GB2312" w:eastAsia="仿宋_GB2312" w:hAnsi="Simsun" w:hint="eastAsia"/>
          <w:color w:val="000000"/>
          <w:sz w:val="18"/>
          <w:szCs w:val="18"/>
        </w:rPr>
      </w:pPr>
      <w:r w:rsidRPr="004A1A5D">
        <w:rPr>
          <w:rFonts w:ascii="仿宋_GB2312" w:eastAsia="仿宋_GB2312" w:hAnsi="华文仿宋" w:cs="宋体" w:hint="eastAsia"/>
          <w:color w:val="333333"/>
          <w:kern w:val="0"/>
          <w:sz w:val="32"/>
          <w:szCs w:val="32"/>
        </w:rPr>
        <w:t>为落实国务院《中医药发展战略规划纲要（2016-2030年）》《北京市人民政府关于支持中医药振兴发展的意见》要求，切实发挥中医药文化助</w:t>
      </w:r>
      <w:proofErr w:type="gramStart"/>
      <w:r w:rsidRPr="004A1A5D">
        <w:rPr>
          <w:rFonts w:ascii="仿宋_GB2312" w:eastAsia="仿宋_GB2312" w:hAnsi="华文仿宋" w:cs="宋体" w:hint="eastAsia"/>
          <w:color w:val="333333"/>
          <w:kern w:val="0"/>
          <w:sz w:val="32"/>
          <w:szCs w:val="32"/>
        </w:rPr>
        <w:t>推首都</w:t>
      </w:r>
      <w:proofErr w:type="gramEnd"/>
      <w:r w:rsidRPr="004A1A5D">
        <w:rPr>
          <w:rFonts w:ascii="仿宋_GB2312" w:eastAsia="仿宋_GB2312" w:hAnsi="华文仿宋" w:cs="宋体" w:hint="eastAsia"/>
          <w:color w:val="333333"/>
          <w:kern w:val="0"/>
          <w:sz w:val="32"/>
          <w:szCs w:val="32"/>
        </w:rPr>
        <w:t>文化中心建设的作用，做好</w:t>
      </w:r>
      <w:r w:rsidRPr="004A1A5D">
        <w:rPr>
          <w:rFonts w:ascii="仿宋_GB2312" w:eastAsia="仿宋_GB2312" w:hAnsi="华文仿宋" w:cs="宋体" w:hint="eastAsia"/>
          <w:kern w:val="0"/>
          <w:sz w:val="32"/>
          <w:szCs w:val="32"/>
        </w:rPr>
        <w:t>北京中医药文化资源</w:t>
      </w:r>
      <w:r w:rsidRPr="004A1A5D">
        <w:rPr>
          <w:rFonts w:ascii="仿宋_GB2312" w:eastAsia="仿宋_GB2312" w:hAnsi="华文仿宋" w:cs="宋体" w:hint="eastAsia"/>
          <w:color w:val="333333"/>
          <w:kern w:val="0"/>
          <w:sz w:val="32"/>
          <w:szCs w:val="32"/>
        </w:rPr>
        <w:t>调查工作，特制定本方案。</w:t>
      </w:r>
    </w:p>
    <w:p w:rsidR="002F55B7" w:rsidRPr="004A1A5D" w:rsidRDefault="002F55B7" w:rsidP="004A1A5D">
      <w:pPr>
        <w:widowControl/>
        <w:shd w:val="clear" w:color="auto" w:fill="FFFFFF"/>
        <w:spacing w:line="520" w:lineRule="exact"/>
        <w:ind w:firstLineChars="200" w:firstLine="643"/>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一、工作目标</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贯彻“</w:t>
      </w:r>
      <w:r w:rsidRPr="004A1A5D">
        <w:rPr>
          <w:rFonts w:ascii="仿宋_GB2312" w:eastAsia="仿宋_GB2312" w:hAnsi="华文仿宋" w:cs="宋体" w:hint="eastAsia"/>
          <w:b/>
          <w:color w:val="333333"/>
          <w:kern w:val="0"/>
          <w:sz w:val="32"/>
          <w:szCs w:val="32"/>
        </w:rPr>
        <w:t>与文化建设相结合、与科普宣传相结合、与学术传承相结合、与中医研究相结合、与资源转化相结合、与文化跨界相结合</w:t>
      </w:r>
      <w:r w:rsidRPr="004A1A5D">
        <w:rPr>
          <w:rFonts w:ascii="仿宋_GB2312" w:eastAsia="仿宋_GB2312" w:hAnsi="华文仿宋" w:cs="宋体" w:hint="eastAsia"/>
          <w:color w:val="333333"/>
          <w:kern w:val="0"/>
          <w:sz w:val="32"/>
          <w:szCs w:val="32"/>
        </w:rPr>
        <w:t>”的工</w:t>
      </w:r>
      <w:r w:rsidRPr="004A1A5D">
        <w:rPr>
          <w:rFonts w:ascii="仿宋_GB2312" w:eastAsia="仿宋_GB2312" w:hAnsi="华文仿宋" w:cs="宋体" w:hint="eastAsia"/>
          <w:color w:val="000000" w:themeColor="text1"/>
          <w:kern w:val="0"/>
          <w:sz w:val="32"/>
          <w:szCs w:val="32"/>
        </w:rPr>
        <w:t>作方针，全面、系统、深入地整理北京中医药文化资源的丰富内容和传承发展状况，</w:t>
      </w:r>
      <w:r w:rsidR="004D3C52" w:rsidRPr="004A1A5D">
        <w:rPr>
          <w:rFonts w:ascii="仿宋_GB2312" w:eastAsia="仿宋_GB2312" w:hAnsi="华文仿宋" w:cs="宋体" w:hint="eastAsia"/>
          <w:color w:val="000000" w:themeColor="text1"/>
          <w:kern w:val="0"/>
          <w:sz w:val="32"/>
          <w:szCs w:val="32"/>
        </w:rPr>
        <w:t>理清北京中医药文化的历史，</w:t>
      </w:r>
      <w:proofErr w:type="gramStart"/>
      <w:r w:rsidRPr="004A1A5D">
        <w:rPr>
          <w:rFonts w:ascii="仿宋_GB2312" w:eastAsia="仿宋_GB2312" w:hAnsi="华文仿宋" w:cs="宋体" w:hint="eastAsia"/>
          <w:color w:val="000000" w:themeColor="text1"/>
          <w:kern w:val="0"/>
          <w:sz w:val="32"/>
          <w:szCs w:val="32"/>
        </w:rPr>
        <w:t>凝练北京</w:t>
      </w:r>
      <w:proofErr w:type="gramEnd"/>
      <w:r w:rsidRPr="004A1A5D">
        <w:rPr>
          <w:rFonts w:ascii="仿宋_GB2312" w:eastAsia="仿宋_GB2312" w:hAnsi="华文仿宋" w:cs="宋体" w:hint="eastAsia"/>
          <w:color w:val="000000" w:themeColor="text1"/>
          <w:kern w:val="0"/>
          <w:sz w:val="32"/>
          <w:szCs w:val="32"/>
        </w:rPr>
        <w:t>中医药文化特色，</w:t>
      </w:r>
      <w:r w:rsidR="004D3C52" w:rsidRPr="004A1A5D">
        <w:rPr>
          <w:rFonts w:ascii="仿宋_GB2312" w:eastAsia="仿宋_GB2312" w:hAnsi="华文仿宋" w:cs="宋体" w:hint="eastAsia"/>
          <w:color w:val="000000" w:themeColor="text1"/>
          <w:kern w:val="0"/>
          <w:sz w:val="32"/>
          <w:szCs w:val="32"/>
        </w:rPr>
        <w:t>调查资源分布情况，</w:t>
      </w:r>
      <w:r w:rsidRPr="004A1A5D">
        <w:rPr>
          <w:rFonts w:ascii="仿宋_GB2312" w:eastAsia="仿宋_GB2312" w:hAnsi="华文仿宋" w:cs="宋体" w:hint="eastAsia"/>
          <w:color w:val="000000" w:themeColor="text1"/>
          <w:kern w:val="0"/>
          <w:sz w:val="32"/>
          <w:szCs w:val="32"/>
        </w:rPr>
        <w:t>对濒危文化资源进行抢救性保护，为北京中医药的未来发展提供文化动力，提升全行</w:t>
      </w:r>
      <w:r w:rsidRPr="004A1A5D">
        <w:rPr>
          <w:rFonts w:ascii="仿宋_GB2312" w:eastAsia="仿宋_GB2312" w:hAnsi="华文仿宋" w:cs="宋体" w:hint="eastAsia"/>
          <w:color w:val="333333"/>
          <w:kern w:val="0"/>
          <w:sz w:val="32"/>
          <w:szCs w:val="32"/>
        </w:rPr>
        <w:t>业中医人文化自信，为实现中医药文化创造性转化和创新性发展打下坚实的基础。</w:t>
      </w:r>
    </w:p>
    <w:p w:rsidR="002F55B7" w:rsidRPr="004A1A5D" w:rsidRDefault="002F55B7" w:rsidP="002F55B7">
      <w:pPr>
        <w:widowControl/>
        <w:shd w:val="clear" w:color="auto" w:fill="FFFFFF"/>
        <w:spacing w:line="520" w:lineRule="exact"/>
        <w:ind w:firstLine="480"/>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二、工作原则</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（一）</w:t>
      </w:r>
      <w:r w:rsidR="002F55B7" w:rsidRPr="004A1A5D">
        <w:rPr>
          <w:rFonts w:ascii="仿宋_GB2312" w:eastAsia="仿宋_GB2312" w:hAnsi="华文仿宋" w:cs="宋体" w:hint="eastAsia"/>
          <w:b/>
          <w:color w:val="333333"/>
          <w:kern w:val="0"/>
          <w:sz w:val="32"/>
          <w:szCs w:val="32"/>
        </w:rPr>
        <w:t>科学规范、实事求是。</w:t>
      </w:r>
      <w:r w:rsidR="002F55B7" w:rsidRPr="004A1A5D">
        <w:rPr>
          <w:rFonts w:ascii="仿宋_GB2312" w:eastAsia="仿宋_GB2312" w:hAnsi="华文仿宋" w:cs="宋体" w:hint="eastAsia"/>
          <w:color w:val="333333"/>
          <w:kern w:val="0"/>
          <w:sz w:val="32"/>
          <w:szCs w:val="32"/>
        </w:rPr>
        <w:t>开展调查工作必须科学严谨，不允许主观臆断，更不允许掺杂虚假、伪造内容。调查工作者应加强专业素养，遵循科学的调查规范，坚持尊重客观和实事求是的精神。</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（二）</w:t>
      </w:r>
      <w:r w:rsidR="002F55B7" w:rsidRPr="004A1A5D">
        <w:rPr>
          <w:rFonts w:ascii="仿宋_GB2312" w:eastAsia="仿宋_GB2312" w:hAnsi="华文仿宋" w:cs="宋体" w:hint="eastAsia"/>
          <w:b/>
          <w:color w:val="333333"/>
          <w:kern w:val="0"/>
          <w:sz w:val="32"/>
          <w:szCs w:val="32"/>
        </w:rPr>
        <w:t>统一领导，分级负责。</w:t>
      </w:r>
      <w:r w:rsidR="002F55B7" w:rsidRPr="004A1A5D">
        <w:rPr>
          <w:rFonts w:ascii="仿宋_GB2312" w:eastAsia="仿宋_GB2312" w:hAnsi="华文仿宋" w:cs="宋体" w:hint="eastAsia"/>
          <w:color w:val="333333"/>
          <w:kern w:val="0"/>
          <w:sz w:val="32"/>
          <w:szCs w:val="32"/>
        </w:rPr>
        <w:t>成立市级</w:t>
      </w:r>
      <w:r w:rsidR="002F55B7" w:rsidRPr="004A1A5D">
        <w:rPr>
          <w:rFonts w:ascii="仿宋_GB2312" w:eastAsia="仿宋_GB2312" w:hAnsi="华文仿宋" w:cs="宋体" w:hint="eastAsia"/>
          <w:kern w:val="0"/>
          <w:sz w:val="32"/>
          <w:szCs w:val="32"/>
        </w:rPr>
        <w:t>调查</w:t>
      </w:r>
      <w:r w:rsidR="002F55B7" w:rsidRPr="004A1A5D">
        <w:rPr>
          <w:rFonts w:ascii="仿宋_GB2312" w:eastAsia="仿宋_GB2312" w:hAnsi="华文仿宋" w:cs="宋体" w:hint="eastAsia"/>
          <w:color w:val="333333"/>
          <w:kern w:val="0"/>
          <w:sz w:val="32"/>
          <w:szCs w:val="32"/>
        </w:rPr>
        <w:t>工作领导小组（以下简称领导小组），负责统筹协调。领导小组下设北京市中医药文物调查工作项目办公室（以下简称项目办公室），项目办公室负责组织实施。试点区要成立区级中医药</w:t>
      </w:r>
      <w:r w:rsidR="002F55B7" w:rsidRPr="004A1A5D">
        <w:rPr>
          <w:rFonts w:ascii="仿宋_GB2312" w:eastAsia="仿宋_GB2312" w:hAnsi="华文仿宋" w:cs="宋体" w:hint="eastAsia"/>
          <w:color w:val="333333"/>
          <w:kern w:val="0"/>
          <w:sz w:val="32"/>
          <w:szCs w:val="32"/>
        </w:rPr>
        <w:lastRenderedPageBreak/>
        <w:t>文化资源调查工作领导小组，并配备专（兼）职联络员负责协调本辖区内的中医药文化资源调查工作。</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（三）</w:t>
      </w:r>
      <w:r w:rsidR="002F55B7" w:rsidRPr="004A1A5D">
        <w:rPr>
          <w:rFonts w:ascii="仿宋_GB2312" w:eastAsia="仿宋_GB2312" w:hAnsi="华文仿宋" w:cs="宋体" w:hint="eastAsia"/>
          <w:b/>
          <w:color w:val="333333"/>
          <w:kern w:val="0"/>
          <w:sz w:val="32"/>
          <w:szCs w:val="32"/>
        </w:rPr>
        <w:t>统筹规划，逐步推进。</w:t>
      </w:r>
      <w:r w:rsidR="002F55B7" w:rsidRPr="004A1A5D">
        <w:rPr>
          <w:rFonts w:ascii="仿宋_GB2312" w:eastAsia="仿宋_GB2312" w:hAnsi="华文仿宋" w:cs="宋体" w:hint="eastAsia"/>
          <w:color w:val="333333"/>
          <w:kern w:val="0"/>
          <w:sz w:val="32"/>
          <w:szCs w:val="32"/>
        </w:rPr>
        <w:t>项目办公室按照领导小组的部署，结合各试点区的具体情况，制定调查工作计划，分阶段实施。</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（四）</w:t>
      </w:r>
      <w:r w:rsidR="002F55B7" w:rsidRPr="004A1A5D">
        <w:rPr>
          <w:rFonts w:ascii="仿宋_GB2312" w:eastAsia="仿宋_GB2312" w:hAnsi="华文仿宋" w:cs="宋体" w:hint="eastAsia"/>
          <w:b/>
          <w:color w:val="333333"/>
          <w:kern w:val="0"/>
          <w:sz w:val="32"/>
          <w:szCs w:val="32"/>
        </w:rPr>
        <w:t>各方参与，集思广益。</w:t>
      </w:r>
      <w:r w:rsidR="002F55B7" w:rsidRPr="004A1A5D">
        <w:rPr>
          <w:rFonts w:ascii="仿宋_GB2312" w:eastAsia="仿宋_GB2312" w:hAnsi="华文仿宋" w:cs="宋体" w:hint="eastAsia"/>
          <w:color w:val="333333"/>
          <w:kern w:val="0"/>
          <w:sz w:val="32"/>
          <w:szCs w:val="32"/>
        </w:rPr>
        <w:t>发动全社会、全行业积极参与，包括但不限于博物馆、研究院所、高校、医院、企业、学协会、老中医工作室站等机构，鼓励各机构及个人主动提供中医药文化资源线索，邀请相关领域专家建立北京市中医药文化资源调查工作专家指导委员会，作为调查工作的智库，为调查提供技术、智力支撑。</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（五）</w:t>
      </w:r>
      <w:r w:rsidR="002F55B7" w:rsidRPr="004A1A5D">
        <w:rPr>
          <w:rFonts w:ascii="仿宋_GB2312" w:eastAsia="仿宋_GB2312" w:hAnsi="华文仿宋" w:cs="宋体" w:hint="eastAsia"/>
          <w:b/>
          <w:color w:val="333333"/>
          <w:kern w:val="0"/>
          <w:sz w:val="32"/>
          <w:szCs w:val="32"/>
        </w:rPr>
        <w:t>深入研究，政策建议。</w:t>
      </w:r>
      <w:r w:rsidR="002F55B7" w:rsidRPr="004A1A5D">
        <w:rPr>
          <w:rFonts w:ascii="仿宋_GB2312" w:eastAsia="仿宋_GB2312" w:hAnsi="华文仿宋" w:cs="宋体" w:hint="eastAsia"/>
          <w:color w:val="333333"/>
          <w:kern w:val="0"/>
          <w:sz w:val="32"/>
          <w:szCs w:val="32"/>
        </w:rPr>
        <w:t>对调查的中医药文化资源相关材料进行分类研究，确定文化资源的价值、功用、保护现状等，对一些重点问题，开展专项调查和课题研究，为政府决策提供依据。</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b/>
          <w:color w:val="333333"/>
          <w:kern w:val="0"/>
          <w:sz w:val="32"/>
          <w:szCs w:val="32"/>
        </w:rPr>
        <w:t>（六）</w:t>
      </w:r>
      <w:r w:rsidR="002F55B7" w:rsidRPr="004A1A5D">
        <w:rPr>
          <w:rFonts w:ascii="仿宋_GB2312" w:eastAsia="仿宋_GB2312" w:hAnsi="华文仿宋" w:cs="宋体" w:hint="eastAsia"/>
          <w:b/>
          <w:color w:val="333333"/>
          <w:kern w:val="0"/>
          <w:sz w:val="32"/>
          <w:szCs w:val="32"/>
        </w:rPr>
        <w:t>成果发布，推动转化。</w:t>
      </w:r>
      <w:r w:rsidR="002F55B7" w:rsidRPr="004A1A5D">
        <w:rPr>
          <w:rFonts w:ascii="仿宋_GB2312" w:eastAsia="仿宋_GB2312" w:hAnsi="华文仿宋" w:cs="宋体" w:hint="eastAsia"/>
          <w:color w:val="333333"/>
          <w:kern w:val="0"/>
          <w:sz w:val="32"/>
          <w:szCs w:val="32"/>
        </w:rPr>
        <w:t>在调查中在相关网络平台向公众发布调查动态及阶段性成果，调查结束后向全社会公布此次调查工作的结果及标志性成果，在相关机构建立中医药资源转化中心或基地。</w:t>
      </w:r>
    </w:p>
    <w:p w:rsidR="002F55B7" w:rsidRPr="004A1A5D" w:rsidRDefault="002F55B7" w:rsidP="002F55B7">
      <w:pPr>
        <w:widowControl/>
        <w:shd w:val="clear" w:color="auto" w:fill="FFFFFF"/>
        <w:spacing w:line="520" w:lineRule="exact"/>
        <w:ind w:firstLine="480"/>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三、工作预期成果</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（一）</w:t>
      </w:r>
      <w:r w:rsidR="002F55B7" w:rsidRPr="004A1A5D">
        <w:rPr>
          <w:rFonts w:ascii="仿宋_GB2312" w:eastAsia="仿宋_GB2312" w:hAnsi="华文仿宋" w:cs="宋体" w:hint="eastAsia"/>
          <w:kern w:val="0"/>
          <w:sz w:val="32"/>
          <w:szCs w:val="32"/>
        </w:rPr>
        <w:t>公布中医药文化资源新账目</w:t>
      </w:r>
    </w:p>
    <w:p w:rsidR="002F55B7" w:rsidRPr="004A1A5D" w:rsidRDefault="002F55B7" w:rsidP="002F55B7">
      <w:pPr>
        <w:pStyle w:val="a5"/>
        <w:widowControl/>
        <w:shd w:val="clear" w:color="auto" w:fill="FFFFFF"/>
        <w:spacing w:line="520" w:lineRule="exact"/>
        <w:ind w:rightChars="-27" w:right="-57"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通过北京中医药文化资源调查的实施，建立一个智库和一支调查员队伍，对北京地区各级各类中医药文化资源进行登记造册，</w:t>
      </w:r>
      <w:r w:rsidRPr="004A1A5D">
        <w:rPr>
          <w:rFonts w:ascii="仿宋_GB2312" w:eastAsia="仿宋_GB2312" w:hAnsi="华文仿宋" w:cs="宋体" w:hint="eastAsia"/>
          <w:kern w:val="0"/>
          <w:sz w:val="32"/>
          <w:szCs w:val="32"/>
        </w:rPr>
        <w:t>建立档案数据库</w:t>
      </w:r>
      <w:r w:rsidRPr="004A1A5D">
        <w:rPr>
          <w:rFonts w:ascii="仿宋_GB2312" w:eastAsia="仿宋_GB2312" w:hAnsi="华文仿宋" w:cs="宋体" w:hint="eastAsia"/>
          <w:color w:val="333333"/>
          <w:kern w:val="0"/>
          <w:sz w:val="32"/>
          <w:szCs w:val="32"/>
        </w:rPr>
        <w:t>，调查结束后向全社会公布</w:t>
      </w:r>
      <w:r w:rsidR="003A1488" w:rsidRPr="004A1A5D">
        <w:rPr>
          <w:rFonts w:ascii="仿宋_GB2312" w:eastAsia="仿宋_GB2312" w:hAnsi="华文仿宋" w:cs="宋体" w:hint="eastAsia"/>
          <w:kern w:val="0"/>
          <w:sz w:val="32"/>
          <w:szCs w:val="32"/>
        </w:rPr>
        <w:t>北京</w:t>
      </w:r>
      <w:r w:rsidRPr="004A1A5D">
        <w:rPr>
          <w:rFonts w:ascii="仿宋_GB2312" w:eastAsia="仿宋_GB2312" w:hAnsi="华文仿宋" w:cs="宋体" w:hint="eastAsia"/>
          <w:kern w:val="0"/>
          <w:sz w:val="32"/>
          <w:szCs w:val="32"/>
        </w:rPr>
        <w:t>中医药文化资源调查分级分类名录或图录及标志性成果。</w:t>
      </w:r>
    </w:p>
    <w:p w:rsidR="002F55B7" w:rsidRPr="004A1A5D" w:rsidRDefault="003A1488"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（二）</w:t>
      </w:r>
      <w:r w:rsidR="002F55B7" w:rsidRPr="004A1A5D">
        <w:rPr>
          <w:rFonts w:ascii="仿宋_GB2312" w:eastAsia="仿宋_GB2312" w:hAnsi="华文仿宋" w:cs="宋体" w:hint="eastAsia"/>
          <w:kern w:val="0"/>
          <w:sz w:val="32"/>
          <w:szCs w:val="32"/>
        </w:rPr>
        <w:t>建立中医药文化建设新机制</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lastRenderedPageBreak/>
        <w:t>通过北京中医药文化资源调查的实施，使中医药文化建设的各项工作科学化、制度化、规范化，逐步形成中医药文化建设的新机制。从而能够营造出良好的北京中医药文化氛围，加速推进中医院文化建设，增强中医药从业人员文化自信，引领文化自觉，打造首都中医药文化名片，更好地服务于首都城市战略定位。</w:t>
      </w:r>
    </w:p>
    <w:p w:rsidR="002F55B7" w:rsidRPr="004A1A5D" w:rsidRDefault="00FC28B6"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（三）</w:t>
      </w:r>
      <w:r w:rsidR="002F55B7" w:rsidRPr="004A1A5D">
        <w:rPr>
          <w:rFonts w:ascii="仿宋_GB2312" w:eastAsia="仿宋_GB2312" w:hAnsi="华文仿宋" w:cs="宋体" w:hint="eastAsia"/>
          <w:kern w:val="0"/>
          <w:sz w:val="32"/>
          <w:szCs w:val="32"/>
        </w:rPr>
        <w:t xml:space="preserve">打造中医药科普宣传新资源 </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鼓励全社会、全行业积极参与到中医药文化资源调查工作中来，将调查工作与科普宣传紧密结合，</w:t>
      </w:r>
      <w:proofErr w:type="gramStart"/>
      <w:r w:rsidRPr="004A1A5D">
        <w:rPr>
          <w:rFonts w:ascii="仿宋_GB2312" w:eastAsia="仿宋_GB2312" w:hAnsi="华文仿宋" w:cs="宋体" w:hint="eastAsia"/>
          <w:kern w:val="0"/>
          <w:sz w:val="32"/>
          <w:szCs w:val="32"/>
        </w:rPr>
        <w:t>发挥自</w:t>
      </w:r>
      <w:proofErr w:type="gramEnd"/>
      <w:r w:rsidRPr="004A1A5D">
        <w:rPr>
          <w:rFonts w:ascii="仿宋_GB2312" w:eastAsia="仿宋_GB2312" w:hAnsi="华文仿宋" w:cs="宋体" w:hint="eastAsia"/>
          <w:kern w:val="0"/>
          <w:sz w:val="32"/>
          <w:szCs w:val="32"/>
        </w:rPr>
        <w:t>媒体和新传媒作用，在中医药文化特色鲜明的资源点组织策划形式新颖的科普宣传活动，编写出版与资源调查相关的中医药文化宣传及科普作品。</w:t>
      </w:r>
    </w:p>
    <w:p w:rsidR="002F55B7" w:rsidRPr="004A1A5D" w:rsidRDefault="00FC28B6"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（四）</w:t>
      </w:r>
      <w:r w:rsidR="002F55B7" w:rsidRPr="004A1A5D">
        <w:rPr>
          <w:rFonts w:ascii="仿宋_GB2312" w:eastAsia="仿宋_GB2312" w:hAnsi="华文仿宋" w:cs="宋体" w:hint="eastAsia"/>
          <w:kern w:val="0"/>
          <w:sz w:val="32"/>
          <w:szCs w:val="32"/>
        </w:rPr>
        <w:t>探索中医药学术传承新模式</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通过北京中医药文化资源调查的实施，使中医药学术传承脉络进一步得以理清，系统研究清太医院、民国北平国医学院、华北国医学院等机构运行机制和燕京</w:t>
      </w:r>
      <w:proofErr w:type="gramStart"/>
      <w:r w:rsidRPr="004A1A5D">
        <w:rPr>
          <w:rFonts w:ascii="仿宋_GB2312" w:eastAsia="仿宋_GB2312" w:hAnsi="华文仿宋" w:cs="宋体" w:hint="eastAsia"/>
          <w:color w:val="333333"/>
          <w:kern w:val="0"/>
          <w:sz w:val="32"/>
          <w:szCs w:val="32"/>
        </w:rPr>
        <w:t>医</w:t>
      </w:r>
      <w:proofErr w:type="gramEnd"/>
      <w:r w:rsidRPr="004A1A5D">
        <w:rPr>
          <w:rFonts w:ascii="仿宋_GB2312" w:eastAsia="仿宋_GB2312" w:hAnsi="华文仿宋" w:cs="宋体" w:hint="eastAsia"/>
          <w:color w:val="333333"/>
          <w:kern w:val="0"/>
          <w:sz w:val="32"/>
          <w:szCs w:val="32"/>
        </w:rPr>
        <w:t>派名家传承体系，掌握中医药人员成才规律，为现行中医药院校教育及师承教育提供</w:t>
      </w:r>
      <w:r w:rsidR="00FC28B6" w:rsidRPr="004A1A5D">
        <w:rPr>
          <w:rFonts w:ascii="仿宋_GB2312" w:eastAsia="仿宋_GB2312" w:hAnsi="华文仿宋" w:cs="宋体" w:hint="eastAsia"/>
          <w:color w:val="333333"/>
          <w:kern w:val="0"/>
          <w:sz w:val="32"/>
          <w:szCs w:val="32"/>
        </w:rPr>
        <w:t>参考</w:t>
      </w:r>
      <w:r w:rsidRPr="004A1A5D">
        <w:rPr>
          <w:rFonts w:ascii="仿宋_GB2312" w:eastAsia="仿宋_GB2312" w:hAnsi="华文仿宋" w:cs="宋体" w:hint="eastAsia"/>
          <w:color w:val="333333"/>
          <w:kern w:val="0"/>
          <w:sz w:val="32"/>
          <w:szCs w:val="32"/>
        </w:rPr>
        <w:t>模式。</w:t>
      </w:r>
    </w:p>
    <w:p w:rsidR="002F55B7" w:rsidRPr="004A1A5D" w:rsidRDefault="00FC28B6"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（五）</w:t>
      </w:r>
      <w:r w:rsidR="002F55B7" w:rsidRPr="004A1A5D">
        <w:rPr>
          <w:rFonts w:ascii="仿宋_GB2312" w:eastAsia="仿宋_GB2312" w:hAnsi="华文仿宋" w:cs="宋体" w:hint="eastAsia"/>
          <w:kern w:val="0"/>
          <w:sz w:val="32"/>
          <w:szCs w:val="32"/>
        </w:rPr>
        <w:t>找准中医药学术研究新方向</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color w:val="333333"/>
          <w:kern w:val="0"/>
          <w:sz w:val="32"/>
          <w:szCs w:val="32"/>
        </w:rPr>
        <w:t>通过北京中医药文化资源调查的实施，对新发现的各个历史时期北京中医药名家的未刊本手稿、濒临失传的著作、处方等进行系统研究，挖掘其学术思想；同时对一些享有盛誉的民间医家的技艺和学术思想开展系统研究，将中医药学术研究广度和深度加以提高。</w:t>
      </w:r>
    </w:p>
    <w:p w:rsidR="002F55B7" w:rsidRPr="004A1A5D" w:rsidRDefault="00FC28B6" w:rsidP="002F55B7">
      <w:pPr>
        <w:widowControl/>
        <w:shd w:val="clear" w:color="auto" w:fill="FFFFFF"/>
        <w:spacing w:line="520" w:lineRule="exact"/>
        <w:ind w:firstLine="48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（六）</w:t>
      </w:r>
      <w:r w:rsidR="002F55B7" w:rsidRPr="004A1A5D">
        <w:rPr>
          <w:rFonts w:ascii="仿宋_GB2312" w:eastAsia="仿宋_GB2312" w:hAnsi="华文仿宋" w:cs="宋体" w:hint="eastAsia"/>
          <w:kern w:val="0"/>
          <w:sz w:val="32"/>
          <w:szCs w:val="32"/>
        </w:rPr>
        <w:t>形成中医药资源转化新态势</w:t>
      </w:r>
    </w:p>
    <w:p w:rsidR="002F55B7" w:rsidRPr="004A1A5D" w:rsidRDefault="002F55B7" w:rsidP="00FC28B6">
      <w:pPr>
        <w:widowControl/>
        <w:shd w:val="clear" w:color="auto" w:fill="FFFFFF"/>
        <w:spacing w:line="520" w:lineRule="exact"/>
        <w:ind w:rightChars="40" w:right="84"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color w:val="333333"/>
          <w:kern w:val="0"/>
          <w:sz w:val="32"/>
          <w:szCs w:val="32"/>
        </w:rPr>
        <w:lastRenderedPageBreak/>
        <w:t>利用调查成果</w:t>
      </w:r>
      <w:r w:rsidRPr="004A1A5D">
        <w:rPr>
          <w:rFonts w:ascii="仿宋_GB2312" w:eastAsia="仿宋_GB2312" w:hAnsi="华文仿宋" w:cs="宋体" w:hint="eastAsia"/>
          <w:kern w:val="0"/>
          <w:sz w:val="32"/>
          <w:szCs w:val="32"/>
        </w:rPr>
        <w:t>加强中医文化资源开发转化，</w:t>
      </w:r>
      <w:r w:rsidRPr="004A1A5D">
        <w:rPr>
          <w:rFonts w:ascii="仿宋_GB2312" w:eastAsia="仿宋_GB2312" w:hAnsi="华文仿宋" w:cs="宋体" w:hint="eastAsia"/>
          <w:color w:val="333333"/>
          <w:kern w:val="0"/>
          <w:sz w:val="32"/>
          <w:szCs w:val="32"/>
        </w:rPr>
        <w:t>建立中医药资源转化中心或基地，开发中医药文化创意产品，</w:t>
      </w:r>
      <w:r w:rsidRPr="004A1A5D">
        <w:rPr>
          <w:rFonts w:ascii="仿宋_GB2312" w:eastAsia="仿宋_GB2312" w:hAnsi="华文仿宋" w:cs="宋体" w:hint="eastAsia"/>
          <w:kern w:val="0"/>
          <w:sz w:val="32"/>
          <w:szCs w:val="32"/>
        </w:rPr>
        <w:t xml:space="preserve">打造中医药文化品牌，推进中医药文化创造性转化与创新性发展。在养生保健、防病治病、疾病康复、旅游养老等方面，为民众提供全方位全周期的健康服务。 </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（七）</w:t>
      </w:r>
      <w:r w:rsidR="002F55B7" w:rsidRPr="004A1A5D">
        <w:rPr>
          <w:rFonts w:ascii="仿宋_GB2312" w:eastAsia="仿宋_GB2312" w:hAnsi="华文仿宋" w:cs="宋体" w:hint="eastAsia"/>
          <w:kern w:val="0"/>
          <w:sz w:val="32"/>
          <w:szCs w:val="32"/>
        </w:rPr>
        <w:t>开创中医药文化跨界新局面</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对中医药文化资源的创意性和内涵性进行深入挖掘，利用中医药文化题材丰富优势，将中医药文化表现形式进一步拓展，与文化产业跨界融合，产生一批好的文化作品，如电影、戏剧、歌舞、动漫、音乐等，吸引大批观众，从而在全社会形成铭记民族历史、尊重中医药文化的主流共识。</w:t>
      </w:r>
    </w:p>
    <w:p w:rsidR="002F55B7" w:rsidRPr="004A1A5D" w:rsidRDefault="002F55B7" w:rsidP="002F55B7">
      <w:pPr>
        <w:widowControl/>
        <w:shd w:val="clear" w:color="auto" w:fill="FFFFFF"/>
        <w:spacing w:line="520" w:lineRule="exact"/>
        <w:ind w:firstLine="480"/>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四</w:t>
      </w:r>
      <w:r w:rsidR="00FC28B6" w:rsidRPr="004A1A5D">
        <w:rPr>
          <w:rFonts w:ascii="仿宋_GB2312" w:eastAsia="仿宋_GB2312" w:hAnsi="华文仿宋" w:cs="宋体" w:hint="eastAsia"/>
          <w:b/>
          <w:color w:val="333333"/>
          <w:kern w:val="0"/>
          <w:sz w:val="32"/>
          <w:szCs w:val="32"/>
        </w:rPr>
        <w:t>、调查</w:t>
      </w:r>
      <w:r w:rsidRPr="004A1A5D">
        <w:rPr>
          <w:rFonts w:ascii="仿宋_GB2312" w:eastAsia="仿宋_GB2312" w:hAnsi="华文仿宋" w:cs="宋体" w:hint="eastAsia"/>
          <w:b/>
          <w:color w:val="333333"/>
          <w:kern w:val="0"/>
          <w:sz w:val="32"/>
          <w:szCs w:val="32"/>
        </w:rPr>
        <w:t>范围和内容</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FF0000"/>
          <w:kern w:val="0"/>
          <w:sz w:val="32"/>
          <w:szCs w:val="32"/>
        </w:rPr>
      </w:pPr>
      <w:r w:rsidRPr="004A1A5D">
        <w:rPr>
          <w:rFonts w:ascii="仿宋_GB2312" w:eastAsia="仿宋_GB2312" w:hAnsi="华文仿宋" w:cs="宋体" w:hint="eastAsia"/>
          <w:kern w:val="0"/>
          <w:sz w:val="32"/>
          <w:szCs w:val="32"/>
        </w:rPr>
        <w:t>在第三次全国文物资源调查及非</w:t>
      </w:r>
      <w:proofErr w:type="gramStart"/>
      <w:r w:rsidRPr="004A1A5D">
        <w:rPr>
          <w:rFonts w:ascii="仿宋_GB2312" w:eastAsia="仿宋_GB2312" w:hAnsi="华文仿宋" w:cs="宋体" w:hint="eastAsia"/>
          <w:kern w:val="0"/>
          <w:sz w:val="32"/>
          <w:szCs w:val="32"/>
        </w:rPr>
        <w:t>遗保护</w:t>
      </w:r>
      <w:proofErr w:type="gramEnd"/>
      <w:r w:rsidRPr="004A1A5D">
        <w:rPr>
          <w:rFonts w:ascii="仿宋_GB2312" w:eastAsia="仿宋_GB2312" w:hAnsi="华文仿宋" w:cs="宋体" w:hint="eastAsia"/>
          <w:kern w:val="0"/>
          <w:sz w:val="32"/>
          <w:szCs w:val="32"/>
        </w:rPr>
        <w:t>相关工作成果基础上，</w:t>
      </w:r>
      <w:r w:rsidRPr="004A1A5D">
        <w:rPr>
          <w:rFonts w:ascii="仿宋_GB2312" w:eastAsia="仿宋_GB2312" w:hAnsi="华文仿宋" w:cs="宋体" w:hint="eastAsia"/>
          <w:color w:val="333333"/>
          <w:kern w:val="0"/>
          <w:sz w:val="32"/>
          <w:szCs w:val="32"/>
        </w:rPr>
        <w:t>对</w:t>
      </w:r>
      <w:r w:rsidRPr="004A1A5D">
        <w:rPr>
          <w:rFonts w:ascii="仿宋_GB2312" w:eastAsia="仿宋_GB2312" w:hAnsi="华文仿宋" w:cs="宋体" w:hint="eastAsia"/>
          <w:kern w:val="0"/>
          <w:sz w:val="32"/>
          <w:szCs w:val="32"/>
        </w:rPr>
        <w:t>北京市行政区域内的中医药文化资源（包括非物质文化资源和物质文化资源，共十大类）开展调查、梳理与研究。</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调查方位上首批选择3个行政区（东城区、昌平区、房山区）进行调查，其中，以东城区为试点开展工作，成熟后逐步覆盖全市所有区。</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t>在具体调查过程中将中医药文化资源进行分级，以便进一步的资源挖掘与保护工作。</w:t>
      </w:r>
    </w:p>
    <w:p w:rsidR="002F55B7" w:rsidRPr="004A1A5D" w:rsidRDefault="002F55B7" w:rsidP="00FC28B6">
      <w:pPr>
        <w:pStyle w:val="a5"/>
        <w:widowControl/>
        <w:numPr>
          <w:ilvl w:val="0"/>
          <w:numId w:val="3"/>
        </w:numPr>
        <w:shd w:val="clear" w:color="auto" w:fill="FFFFFF"/>
        <w:spacing w:line="520" w:lineRule="exact"/>
        <w:ind w:firstLineChars="0"/>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实施步骤</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（一）</w:t>
      </w:r>
      <w:r w:rsidR="002F55B7" w:rsidRPr="004A1A5D">
        <w:rPr>
          <w:rFonts w:ascii="仿宋_GB2312" w:eastAsia="仿宋_GB2312" w:hAnsi="华文仿宋" w:cs="宋体" w:hint="eastAsia"/>
          <w:color w:val="000000" w:themeColor="text1"/>
          <w:kern w:val="0"/>
          <w:sz w:val="32"/>
          <w:szCs w:val="32"/>
        </w:rPr>
        <w:t>调查培训</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在调查工作的前期，对全体调查工</w:t>
      </w:r>
      <w:r w:rsidR="00FC28B6" w:rsidRPr="004A1A5D">
        <w:rPr>
          <w:rFonts w:ascii="仿宋_GB2312" w:eastAsia="仿宋_GB2312" w:hAnsi="华文仿宋" w:cs="宋体" w:hint="eastAsia"/>
          <w:color w:val="000000" w:themeColor="text1"/>
          <w:kern w:val="0"/>
          <w:sz w:val="32"/>
          <w:szCs w:val="32"/>
        </w:rPr>
        <w:t>作人员进行培训，讲解、研讨《北京</w:t>
      </w:r>
      <w:r w:rsidRPr="004A1A5D">
        <w:rPr>
          <w:rFonts w:ascii="仿宋_GB2312" w:eastAsia="仿宋_GB2312" w:hAnsi="华文仿宋" w:cs="宋体" w:hint="eastAsia"/>
          <w:color w:val="000000" w:themeColor="text1"/>
          <w:kern w:val="0"/>
          <w:sz w:val="32"/>
          <w:szCs w:val="32"/>
        </w:rPr>
        <w:t>中医药文化资源调查实施方案》《调查纲目》</w:t>
      </w:r>
      <w:r w:rsidRPr="004A1A5D">
        <w:rPr>
          <w:rFonts w:ascii="仿宋_GB2312" w:eastAsia="仿宋_GB2312" w:hAnsi="华文仿宋" w:cs="宋体" w:hint="eastAsia"/>
          <w:color w:val="000000" w:themeColor="text1"/>
          <w:kern w:val="0"/>
          <w:sz w:val="32"/>
          <w:szCs w:val="32"/>
        </w:rPr>
        <w:lastRenderedPageBreak/>
        <w:t>等，对培训合格的人员发放调查员证件。培训中应充分调动工作人员积极性，让他们结合实际发表意见，交流经验。</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（二）</w:t>
      </w:r>
      <w:r w:rsidR="008301DB" w:rsidRPr="004A1A5D">
        <w:rPr>
          <w:rFonts w:ascii="仿宋_GB2312" w:eastAsia="仿宋_GB2312" w:hAnsi="华文仿宋" w:cs="宋体" w:hint="eastAsia"/>
          <w:color w:val="000000" w:themeColor="text1"/>
          <w:kern w:val="0"/>
          <w:sz w:val="32"/>
          <w:szCs w:val="32"/>
        </w:rPr>
        <w:t>任务分解</w:t>
      </w:r>
    </w:p>
    <w:p w:rsidR="002F55B7" w:rsidRPr="004A1A5D" w:rsidRDefault="008301DB" w:rsidP="00FC28B6">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将中医药文化资源调查任务分解成若干细项，</w:t>
      </w:r>
      <w:r w:rsidR="00202882" w:rsidRPr="004A1A5D">
        <w:rPr>
          <w:rFonts w:ascii="仿宋_GB2312" w:eastAsia="仿宋_GB2312" w:hAnsi="华文仿宋" w:cs="宋体" w:hint="eastAsia"/>
          <w:color w:val="000000" w:themeColor="text1"/>
          <w:kern w:val="0"/>
          <w:sz w:val="32"/>
          <w:szCs w:val="32"/>
        </w:rPr>
        <w:t>经领导小组审核同意，</w:t>
      </w:r>
      <w:r w:rsidRPr="004A1A5D">
        <w:rPr>
          <w:rFonts w:ascii="仿宋_GB2312" w:eastAsia="仿宋_GB2312" w:hAnsi="华文仿宋" w:cs="宋体" w:hint="eastAsia"/>
          <w:color w:val="000000" w:themeColor="text1"/>
          <w:kern w:val="0"/>
          <w:sz w:val="32"/>
          <w:szCs w:val="32"/>
        </w:rPr>
        <w:t>采取向全社会公开招标的方式，委托专家委员会</w:t>
      </w:r>
      <w:r w:rsidR="00202882" w:rsidRPr="004A1A5D">
        <w:rPr>
          <w:rFonts w:ascii="仿宋_GB2312" w:eastAsia="仿宋_GB2312" w:hAnsi="华文仿宋" w:cs="宋体" w:hint="eastAsia"/>
          <w:color w:val="000000" w:themeColor="text1"/>
          <w:kern w:val="0"/>
          <w:sz w:val="32"/>
          <w:szCs w:val="32"/>
        </w:rPr>
        <w:t>进行</w:t>
      </w:r>
      <w:r w:rsidRPr="004A1A5D">
        <w:rPr>
          <w:rFonts w:ascii="仿宋_GB2312" w:eastAsia="仿宋_GB2312" w:hAnsi="华文仿宋" w:cs="宋体" w:hint="eastAsia"/>
          <w:color w:val="000000" w:themeColor="text1"/>
          <w:kern w:val="0"/>
          <w:sz w:val="32"/>
          <w:szCs w:val="32"/>
        </w:rPr>
        <w:t>评审，进行课题立项，细化分解任务。</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（三）</w:t>
      </w:r>
      <w:r w:rsidR="002F55B7" w:rsidRPr="004A1A5D">
        <w:rPr>
          <w:rFonts w:ascii="仿宋_GB2312" w:eastAsia="仿宋_GB2312" w:hAnsi="华文仿宋" w:cs="宋体" w:hint="eastAsia"/>
          <w:color w:val="333333"/>
          <w:kern w:val="0"/>
          <w:sz w:val="32"/>
          <w:szCs w:val="32"/>
        </w:rPr>
        <w:t>试点调查</w:t>
      </w:r>
    </w:p>
    <w:p w:rsidR="002F55B7" w:rsidRPr="004A1A5D" w:rsidRDefault="00202882"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根据确定的调查任务，</w:t>
      </w:r>
      <w:r w:rsidR="002F55B7" w:rsidRPr="004A1A5D">
        <w:rPr>
          <w:rFonts w:ascii="仿宋_GB2312" w:eastAsia="仿宋_GB2312" w:hAnsi="华文仿宋" w:cs="宋体" w:hint="eastAsia"/>
          <w:color w:val="333333"/>
          <w:kern w:val="0"/>
          <w:sz w:val="32"/>
          <w:szCs w:val="32"/>
        </w:rPr>
        <w:t>选定对象和区域，进行试点调查。</w:t>
      </w:r>
      <w:r w:rsidR="00576BDA" w:rsidRPr="004A1A5D">
        <w:rPr>
          <w:rFonts w:ascii="仿宋_GB2312" w:eastAsia="仿宋_GB2312" w:hAnsi="华文仿宋" w:cs="宋体" w:hint="eastAsia"/>
          <w:color w:val="333333"/>
          <w:kern w:val="0"/>
          <w:sz w:val="32"/>
          <w:szCs w:val="32"/>
        </w:rPr>
        <w:t>对试点过程中出现的技术操作难点，及时上报专家委员会研究讨论。</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（四）</w:t>
      </w:r>
      <w:r w:rsidR="002F55B7" w:rsidRPr="004A1A5D">
        <w:rPr>
          <w:rFonts w:ascii="仿宋_GB2312" w:eastAsia="仿宋_GB2312" w:hAnsi="华文仿宋" w:cs="宋体" w:hint="eastAsia"/>
          <w:color w:val="333333"/>
          <w:kern w:val="0"/>
          <w:sz w:val="32"/>
          <w:szCs w:val="32"/>
        </w:rPr>
        <w:t>全面调查</w:t>
      </w:r>
    </w:p>
    <w:p w:rsidR="002F55B7" w:rsidRPr="004A1A5D" w:rsidRDefault="002F55B7"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在总结和推广试点调查经验的基础上，逐渐铺开大范围的调查工作，在这一过程中应定期汇总资料，定期总结经验。</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（五）</w:t>
      </w:r>
      <w:r w:rsidR="002F55B7" w:rsidRPr="004A1A5D">
        <w:rPr>
          <w:rFonts w:ascii="仿宋_GB2312" w:eastAsia="仿宋_GB2312" w:hAnsi="华文仿宋" w:cs="宋体" w:hint="eastAsia"/>
          <w:color w:val="333333"/>
          <w:kern w:val="0"/>
          <w:sz w:val="32"/>
          <w:szCs w:val="32"/>
        </w:rPr>
        <w:t>整理资料</w:t>
      </w:r>
    </w:p>
    <w:p w:rsidR="00FC28B6" w:rsidRPr="004A1A5D" w:rsidRDefault="00FC28B6" w:rsidP="00576BDA">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各调查队如实、准确、及时地采集、汇总、上报相关数据。项目办公室统一管理和公布文化资源调查的数据，负责建立全市中医药文化资源数据库、编制全市中医药文化资源名录和文化资源调查报告。</w:t>
      </w:r>
    </w:p>
    <w:p w:rsidR="002F55B7" w:rsidRPr="004A1A5D" w:rsidRDefault="00FC28B6" w:rsidP="00FC28B6">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（六）</w:t>
      </w:r>
      <w:r w:rsidR="002F55B7" w:rsidRPr="004A1A5D">
        <w:rPr>
          <w:rFonts w:ascii="仿宋_GB2312" w:eastAsia="仿宋_GB2312" w:hAnsi="华文仿宋" w:cs="宋体" w:hint="eastAsia"/>
          <w:color w:val="333333"/>
          <w:kern w:val="0"/>
          <w:sz w:val="32"/>
          <w:szCs w:val="32"/>
        </w:rPr>
        <w:t>发布转化</w:t>
      </w:r>
    </w:p>
    <w:p w:rsidR="002F55B7" w:rsidRPr="004A1A5D" w:rsidRDefault="002F55B7"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向全社会发布调查结果及标志性成果，为中医药文化资源转化中心及基地颁牌。</w:t>
      </w:r>
    </w:p>
    <w:p w:rsidR="002F55B7" w:rsidRPr="004A1A5D" w:rsidRDefault="002F55B7" w:rsidP="002F55B7">
      <w:pPr>
        <w:widowControl/>
        <w:shd w:val="clear" w:color="auto" w:fill="FFFFFF"/>
        <w:spacing w:line="520" w:lineRule="exact"/>
        <w:ind w:firstLine="480"/>
        <w:jc w:val="left"/>
        <w:rPr>
          <w:rFonts w:ascii="仿宋_GB2312" w:eastAsia="仿宋_GB2312" w:hAnsi="华文仿宋" w:cs="宋体"/>
          <w:b/>
          <w:color w:val="333333"/>
          <w:kern w:val="0"/>
          <w:sz w:val="32"/>
          <w:szCs w:val="32"/>
        </w:rPr>
      </w:pPr>
      <w:r w:rsidRPr="004A1A5D">
        <w:rPr>
          <w:rFonts w:ascii="仿宋_GB2312" w:eastAsia="仿宋_GB2312" w:hAnsi="华文仿宋" w:cs="宋体" w:hint="eastAsia"/>
          <w:b/>
          <w:color w:val="333333"/>
          <w:kern w:val="0"/>
          <w:sz w:val="32"/>
          <w:szCs w:val="32"/>
        </w:rPr>
        <w:t>六、组织管理</w:t>
      </w:r>
    </w:p>
    <w:p w:rsidR="00FC28B6" w:rsidRPr="004A1A5D" w:rsidRDefault="002F55B7" w:rsidP="00FC28B6">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（一）</w:t>
      </w:r>
      <w:r w:rsidR="00576BDA" w:rsidRPr="004A1A5D">
        <w:rPr>
          <w:rFonts w:ascii="仿宋_GB2312" w:eastAsia="仿宋_GB2312" w:hAnsi="华文仿宋" w:cs="宋体" w:hint="eastAsia"/>
          <w:color w:val="333333"/>
          <w:kern w:val="0"/>
          <w:sz w:val="32"/>
          <w:szCs w:val="32"/>
        </w:rPr>
        <w:t>建立</w:t>
      </w:r>
      <w:r w:rsidR="00037428" w:rsidRPr="004A1A5D">
        <w:rPr>
          <w:rFonts w:ascii="仿宋_GB2312" w:eastAsia="仿宋_GB2312" w:hAnsi="华文仿宋" w:cs="宋体" w:hint="eastAsia"/>
          <w:color w:val="333333"/>
          <w:kern w:val="0"/>
          <w:sz w:val="32"/>
          <w:szCs w:val="32"/>
        </w:rPr>
        <w:t>组织</w:t>
      </w:r>
      <w:r w:rsidRPr="004A1A5D">
        <w:rPr>
          <w:rFonts w:ascii="仿宋_GB2312" w:eastAsia="仿宋_GB2312" w:hAnsi="华文仿宋" w:cs="宋体" w:hint="eastAsia"/>
          <w:color w:val="333333"/>
          <w:kern w:val="0"/>
          <w:sz w:val="32"/>
          <w:szCs w:val="32"/>
        </w:rPr>
        <w:t>机构</w:t>
      </w:r>
    </w:p>
    <w:p w:rsidR="00FC28B6" w:rsidRPr="004A1A5D" w:rsidRDefault="00FC28B6" w:rsidP="00576BDA">
      <w:pPr>
        <w:widowControl/>
        <w:shd w:val="clear" w:color="auto" w:fill="FFFFFF"/>
        <w:spacing w:line="520" w:lineRule="exact"/>
        <w:ind w:firstLineChars="200"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组建北京市中医药文化资源调查领导小组、专家委员会，</w:t>
      </w:r>
      <w:r w:rsidRPr="004A1A5D">
        <w:rPr>
          <w:rFonts w:ascii="仿宋_GB2312" w:eastAsia="仿宋_GB2312" w:hAnsi="华文仿宋" w:cs="宋体" w:hint="eastAsia"/>
          <w:color w:val="000000" w:themeColor="text1"/>
          <w:kern w:val="0"/>
          <w:sz w:val="32"/>
          <w:szCs w:val="32"/>
        </w:rPr>
        <w:t>设立</w:t>
      </w:r>
      <w:r w:rsidR="00576BDA" w:rsidRPr="004A1A5D">
        <w:rPr>
          <w:rFonts w:ascii="仿宋_GB2312" w:eastAsia="仿宋_GB2312" w:hAnsi="华文仿宋" w:cs="宋体" w:hint="eastAsia"/>
          <w:color w:val="000000" w:themeColor="text1"/>
          <w:kern w:val="0"/>
          <w:sz w:val="32"/>
          <w:szCs w:val="32"/>
        </w:rPr>
        <w:t>项目</w:t>
      </w:r>
      <w:r w:rsidRPr="004A1A5D">
        <w:rPr>
          <w:rFonts w:ascii="仿宋_GB2312" w:eastAsia="仿宋_GB2312" w:hAnsi="华文仿宋" w:cs="宋体" w:hint="eastAsia"/>
          <w:color w:val="000000" w:themeColor="text1"/>
          <w:kern w:val="0"/>
          <w:sz w:val="32"/>
          <w:szCs w:val="32"/>
        </w:rPr>
        <w:t>办公室、资料室，</w:t>
      </w:r>
      <w:r w:rsidR="00576BDA" w:rsidRPr="004A1A5D">
        <w:rPr>
          <w:rFonts w:ascii="仿宋_GB2312" w:eastAsia="仿宋_GB2312" w:hAnsi="华文仿宋" w:cs="宋体" w:hint="eastAsia"/>
          <w:kern w:val="0"/>
          <w:sz w:val="32"/>
          <w:szCs w:val="32"/>
        </w:rPr>
        <w:t>各区建立相应的调查组织体系，做好与相关部门在调查实施中相应问题的协调工作。</w:t>
      </w:r>
      <w:r w:rsidRPr="004A1A5D">
        <w:rPr>
          <w:rFonts w:ascii="仿宋_GB2312" w:eastAsia="仿宋_GB2312" w:hAnsi="华文仿宋" w:cs="宋体" w:hint="eastAsia"/>
          <w:color w:val="333333"/>
          <w:kern w:val="0"/>
          <w:sz w:val="32"/>
          <w:szCs w:val="32"/>
        </w:rPr>
        <w:t>在调查</w:t>
      </w:r>
      <w:r w:rsidR="00A23AC6" w:rsidRPr="004A1A5D">
        <w:rPr>
          <w:rFonts w:ascii="仿宋_GB2312" w:eastAsia="仿宋_GB2312" w:hAnsi="华文仿宋" w:cs="宋体" w:hint="eastAsia"/>
          <w:color w:val="333333"/>
          <w:kern w:val="0"/>
          <w:sz w:val="32"/>
          <w:szCs w:val="32"/>
        </w:rPr>
        <w:lastRenderedPageBreak/>
        <w:t>的</w:t>
      </w:r>
      <w:r w:rsidRPr="004A1A5D">
        <w:rPr>
          <w:rFonts w:ascii="仿宋_GB2312" w:eastAsia="仿宋_GB2312" w:hAnsi="华文仿宋" w:cs="宋体" w:hint="eastAsia"/>
          <w:color w:val="333333"/>
          <w:kern w:val="0"/>
          <w:sz w:val="32"/>
          <w:szCs w:val="32"/>
        </w:rPr>
        <w:t>后期，</w:t>
      </w:r>
      <w:r w:rsidR="00A23AC6" w:rsidRPr="004A1A5D">
        <w:rPr>
          <w:rFonts w:ascii="仿宋_GB2312" w:eastAsia="仿宋_GB2312" w:hAnsi="华文仿宋" w:cs="宋体" w:hint="eastAsia"/>
          <w:color w:val="333333"/>
          <w:kern w:val="0"/>
          <w:sz w:val="32"/>
          <w:szCs w:val="32"/>
        </w:rPr>
        <w:t>依托</w:t>
      </w:r>
      <w:r w:rsidRPr="004A1A5D">
        <w:rPr>
          <w:rFonts w:ascii="仿宋_GB2312" w:eastAsia="仿宋_GB2312" w:hAnsi="华文仿宋" w:cs="宋体" w:hint="eastAsia"/>
          <w:color w:val="333333"/>
          <w:kern w:val="0"/>
          <w:sz w:val="32"/>
          <w:szCs w:val="32"/>
        </w:rPr>
        <w:t>有关单位成立北京中医药文化资源转化中心或转化基地。</w:t>
      </w:r>
    </w:p>
    <w:p w:rsidR="002F55B7" w:rsidRPr="004A1A5D" w:rsidRDefault="002F55B7"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（二）</w:t>
      </w:r>
      <w:r w:rsidR="00576BDA" w:rsidRPr="004A1A5D">
        <w:rPr>
          <w:rFonts w:ascii="仿宋_GB2312" w:eastAsia="仿宋_GB2312" w:hAnsi="华文仿宋" w:cs="宋体" w:hint="eastAsia"/>
          <w:color w:val="333333"/>
          <w:kern w:val="0"/>
          <w:sz w:val="32"/>
          <w:szCs w:val="32"/>
        </w:rPr>
        <w:t>加</w:t>
      </w:r>
      <w:r w:rsidR="008301DB" w:rsidRPr="004A1A5D">
        <w:rPr>
          <w:rFonts w:ascii="仿宋_GB2312" w:eastAsia="仿宋_GB2312" w:hAnsi="华文仿宋" w:cs="宋体" w:hint="eastAsia"/>
          <w:color w:val="333333"/>
          <w:kern w:val="0"/>
          <w:sz w:val="32"/>
          <w:szCs w:val="32"/>
        </w:rPr>
        <w:t>大</w:t>
      </w:r>
      <w:r w:rsidRPr="004A1A5D">
        <w:rPr>
          <w:rFonts w:ascii="仿宋_GB2312" w:eastAsia="仿宋_GB2312" w:hAnsi="华文仿宋" w:cs="宋体" w:hint="eastAsia"/>
          <w:color w:val="333333"/>
          <w:kern w:val="0"/>
          <w:sz w:val="32"/>
          <w:szCs w:val="32"/>
        </w:rPr>
        <w:t>宣传</w:t>
      </w:r>
      <w:r w:rsidR="008301DB" w:rsidRPr="004A1A5D">
        <w:rPr>
          <w:rFonts w:ascii="仿宋_GB2312" w:eastAsia="仿宋_GB2312" w:hAnsi="华文仿宋" w:cs="宋体" w:hint="eastAsia"/>
          <w:color w:val="333333"/>
          <w:kern w:val="0"/>
          <w:sz w:val="32"/>
          <w:szCs w:val="32"/>
        </w:rPr>
        <w:t>力度</w:t>
      </w:r>
    </w:p>
    <w:p w:rsidR="00576BDA" w:rsidRPr="004A1A5D" w:rsidRDefault="00576BDA"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中医药文化资源调查涉及面广、任务重、工作难度大。应高度重视宣传工作，充分利用广播、电视、报刊和互联网等多种宣传媒体，宣传中医药文化资源调查。项目办公室定期组织各试点区编发简报，增进调查工作信息的交流，推广调查经验。</w:t>
      </w:r>
    </w:p>
    <w:p w:rsidR="002F55B7" w:rsidRPr="004A1A5D" w:rsidRDefault="002F55B7"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（三）</w:t>
      </w:r>
      <w:r w:rsidR="00A23AC6" w:rsidRPr="004A1A5D">
        <w:rPr>
          <w:rFonts w:ascii="仿宋_GB2312" w:eastAsia="仿宋_GB2312" w:hAnsi="华文仿宋" w:cs="宋体" w:hint="eastAsia"/>
          <w:color w:val="333333"/>
          <w:kern w:val="0"/>
          <w:sz w:val="32"/>
          <w:szCs w:val="32"/>
        </w:rPr>
        <w:t>建立考评</w:t>
      </w:r>
      <w:r w:rsidRPr="004A1A5D">
        <w:rPr>
          <w:rFonts w:ascii="仿宋_GB2312" w:eastAsia="仿宋_GB2312" w:hAnsi="华文仿宋" w:cs="宋体" w:hint="eastAsia"/>
          <w:color w:val="333333"/>
          <w:kern w:val="0"/>
          <w:sz w:val="32"/>
          <w:szCs w:val="32"/>
        </w:rPr>
        <w:t>机制</w:t>
      </w:r>
    </w:p>
    <w:p w:rsidR="00A23AC6" w:rsidRPr="004A1A5D" w:rsidRDefault="00A23AC6" w:rsidP="008301DB">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建立考评机制，定期对各区、各单位、各调查队的调查实施情况进行督促检查、定期通报，</w:t>
      </w:r>
      <w:r w:rsidR="00576BDA" w:rsidRPr="004A1A5D">
        <w:rPr>
          <w:rFonts w:ascii="仿宋_GB2312" w:eastAsia="仿宋_GB2312" w:hAnsi="华文仿宋" w:cs="宋体" w:hint="eastAsia"/>
          <w:color w:val="333333"/>
          <w:kern w:val="0"/>
          <w:sz w:val="32"/>
          <w:szCs w:val="32"/>
        </w:rPr>
        <w:t>对调查工作中涌现的先进事迹和先进人物予以</w:t>
      </w:r>
      <w:r w:rsidRPr="004A1A5D">
        <w:rPr>
          <w:rFonts w:ascii="仿宋_GB2312" w:eastAsia="仿宋_GB2312" w:hAnsi="华文仿宋" w:cs="宋体" w:hint="eastAsia"/>
          <w:color w:val="333333"/>
          <w:kern w:val="0"/>
          <w:sz w:val="32"/>
          <w:szCs w:val="32"/>
        </w:rPr>
        <w:t>表扬</w:t>
      </w:r>
      <w:r w:rsidR="00576BDA" w:rsidRPr="004A1A5D">
        <w:rPr>
          <w:rFonts w:ascii="仿宋_GB2312" w:eastAsia="仿宋_GB2312" w:hAnsi="华文仿宋" w:cs="宋体" w:hint="eastAsia"/>
          <w:color w:val="333333"/>
          <w:kern w:val="0"/>
          <w:sz w:val="32"/>
          <w:szCs w:val="32"/>
        </w:rPr>
        <w:t>。</w:t>
      </w:r>
      <w:r w:rsidRPr="004A1A5D">
        <w:rPr>
          <w:rFonts w:ascii="仿宋_GB2312" w:eastAsia="仿宋_GB2312" w:hAnsi="华文仿宋" w:cs="宋体" w:hint="eastAsia"/>
          <w:color w:val="333333"/>
          <w:kern w:val="0"/>
          <w:sz w:val="32"/>
          <w:szCs w:val="32"/>
        </w:rPr>
        <w:t>并将各单位组织开展情况纳入区域绩效考核、医院督导检查等各类综合考评工作。</w:t>
      </w:r>
    </w:p>
    <w:p w:rsidR="002F55B7" w:rsidRPr="004A1A5D" w:rsidRDefault="002F55B7"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color w:val="333333"/>
          <w:kern w:val="0"/>
          <w:sz w:val="32"/>
          <w:szCs w:val="32"/>
        </w:rPr>
        <w:t>（四）</w:t>
      </w:r>
      <w:r w:rsidR="008301DB" w:rsidRPr="004A1A5D">
        <w:rPr>
          <w:rFonts w:ascii="仿宋_GB2312" w:eastAsia="仿宋_GB2312" w:hAnsi="华文仿宋" w:cs="宋体" w:hint="eastAsia"/>
          <w:color w:val="333333"/>
          <w:kern w:val="0"/>
          <w:sz w:val="32"/>
          <w:szCs w:val="32"/>
        </w:rPr>
        <w:t>做好</w:t>
      </w:r>
      <w:r w:rsidRPr="004A1A5D">
        <w:rPr>
          <w:rFonts w:ascii="仿宋_GB2312" w:eastAsia="仿宋_GB2312" w:hAnsi="华文仿宋" w:cs="宋体" w:hint="eastAsia"/>
          <w:color w:val="333333"/>
          <w:kern w:val="0"/>
          <w:sz w:val="32"/>
          <w:szCs w:val="32"/>
        </w:rPr>
        <w:t>资金管理</w:t>
      </w:r>
    </w:p>
    <w:p w:rsidR="002F55B7" w:rsidRPr="004A1A5D" w:rsidRDefault="00A23AC6"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r w:rsidRPr="004A1A5D">
        <w:rPr>
          <w:rFonts w:ascii="仿宋_GB2312" w:eastAsia="仿宋_GB2312" w:hAnsi="华文仿宋" w:cs="宋体" w:hint="eastAsia"/>
          <w:kern w:val="0"/>
          <w:sz w:val="32"/>
          <w:szCs w:val="32"/>
        </w:rPr>
        <w:t>设立市级财政专项资金保障调查工作顺利实施，同时</w:t>
      </w:r>
      <w:r w:rsidR="00576BDA" w:rsidRPr="004A1A5D">
        <w:rPr>
          <w:rFonts w:ascii="仿宋_GB2312" w:eastAsia="仿宋_GB2312" w:hAnsi="华文仿宋" w:cs="宋体" w:hint="eastAsia"/>
          <w:kern w:val="0"/>
          <w:sz w:val="32"/>
          <w:szCs w:val="32"/>
        </w:rPr>
        <w:t>通过市级财政转移支付补助各区调查经费</w:t>
      </w:r>
      <w:r w:rsidRPr="004A1A5D">
        <w:rPr>
          <w:rFonts w:ascii="仿宋_GB2312" w:eastAsia="仿宋_GB2312" w:hAnsi="华文仿宋" w:cs="宋体" w:hint="eastAsia"/>
          <w:kern w:val="0"/>
          <w:sz w:val="32"/>
          <w:szCs w:val="32"/>
        </w:rPr>
        <w:t>。</w:t>
      </w:r>
      <w:r w:rsidR="008301DB" w:rsidRPr="004A1A5D">
        <w:rPr>
          <w:rFonts w:ascii="仿宋_GB2312" w:eastAsia="仿宋_GB2312" w:hAnsi="华文仿宋" w:cs="宋体" w:hint="eastAsia"/>
          <w:kern w:val="0"/>
          <w:sz w:val="32"/>
          <w:szCs w:val="32"/>
        </w:rPr>
        <w:t>各区可根据工作需要给予一定匹配经费。调查经费可用于调查相关</w:t>
      </w:r>
      <w:r w:rsidR="00576BDA" w:rsidRPr="004A1A5D">
        <w:rPr>
          <w:rFonts w:ascii="仿宋_GB2312" w:eastAsia="仿宋_GB2312" w:hAnsi="华文仿宋" w:cs="宋体" w:hint="eastAsia"/>
          <w:kern w:val="0"/>
          <w:sz w:val="32"/>
          <w:szCs w:val="32"/>
        </w:rPr>
        <w:t>研究</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外聘人员劳务</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专家咨询</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专利成果发表或发布</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会议培训</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图书资料购置</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食宿交通</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电话通讯</w:t>
      </w:r>
      <w:r w:rsidR="008301DB" w:rsidRPr="004A1A5D">
        <w:rPr>
          <w:rFonts w:ascii="仿宋_GB2312" w:eastAsia="仿宋_GB2312" w:hAnsi="华文仿宋" w:cs="宋体" w:hint="eastAsia"/>
          <w:kern w:val="0"/>
          <w:sz w:val="32"/>
          <w:szCs w:val="32"/>
        </w:rPr>
        <w:t>、</w:t>
      </w:r>
      <w:r w:rsidR="00576BDA" w:rsidRPr="004A1A5D">
        <w:rPr>
          <w:rFonts w:ascii="仿宋_GB2312" w:eastAsia="仿宋_GB2312" w:hAnsi="华文仿宋" w:cs="宋体" w:hint="eastAsia"/>
          <w:kern w:val="0"/>
          <w:sz w:val="32"/>
          <w:szCs w:val="32"/>
        </w:rPr>
        <w:t>调查工具及设备购买等调查工作相关支出，保证专款专用。</w:t>
      </w:r>
    </w:p>
    <w:p w:rsidR="002F55B7" w:rsidRPr="004A1A5D" w:rsidRDefault="002F55B7" w:rsidP="002F55B7">
      <w:pPr>
        <w:pStyle w:val="a5"/>
        <w:widowControl/>
        <w:shd w:val="clear" w:color="auto" w:fill="FFFFFF"/>
        <w:spacing w:line="520" w:lineRule="exact"/>
        <w:ind w:firstLine="640"/>
        <w:jc w:val="left"/>
        <w:rPr>
          <w:rFonts w:ascii="仿宋_GB2312" w:eastAsia="仿宋_GB2312" w:hAnsi="华文仿宋" w:cs="宋体"/>
          <w:color w:val="333333"/>
          <w:kern w:val="0"/>
          <w:sz w:val="32"/>
          <w:szCs w:val="32"/>
        </w:rPr>
      </w:pPr>
    </w:p>
    <w:p w:rsidR="00E66AC0" w:rsidRPr="004A1A5D" w:rsidRDefault="00621489">
      <w:pPr>
        <w:rPr>
          <w:rFonts w:ascii="仿宋_GB2312" w:eastAsia="仿宋_GB2312"/>
        </w:rPr>
      </w:pPr>
    </w:p>
    <w:p w:rsidR="002F55B7" w:rsidRPr="004A1A5D" w:rsidRDefault="002F55B7">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A33DFA" w:rsidRPr="004A1A5D" w:rsidRDefault="00A33DFA">
      <w:pPr>
        <w:rPr>
          <w:rFonts w:ascii="仿宋_GB2312" w:eastAsia="仿宋_GB2312"/>
        </w:rPr>
      </w:pPr>
    </w:p>
    <w:p w:rsidR="002F55B7" w:rsidRPr="004A1A5D" w:rsidRDefault="002F55B7">
      <w:pPr>
        <w:rPr>
          <w:rFonts w:ascii="仿宋_GB2312" w:eastAsia="仿宋_GB2312" w:hAnsi="华文仿宋" w:cs="宋体"/>
          <w:kern w:val="0"/>
          <w:sz w:val="32"/>
          <w:szCs w:val="32"/>
        </w:rPr>
      </w:pPr>
      <w:r w:rsidRPr="004A1A5D">
        <w:rPr>
          <w:rFonts w:ascii="仿宋_GB2312" w:eastAsia="仿宋_GB2312" w:hAnsi="华文仿宋" w:cs="宋体" w:hint="eastAsia"/>
          <w:kern w:val="0"/>
          <w:sz w:val="32"/>
          <w:szCs w:val="32"/>
        </w:rPr>
        <w:lastRenderedPageBreak/>
        <w:t>附件：</w:t>
      </w:r>
    </w:p>
    <w:p w:rsidR="002F55B7" w:rsidRPr="004A1A5D" w:rsidRDefault="002F55B7" w:rsidP="008301DB">
      <w:pPr>
        <w:widowControl/>
        <w:shd w:val="clear" w:color="auto" w:fill="FFFFFF"/>
        <w:spacing w:line="520" w:lineRule="exact"/>
        <w:jc w:val="center"/>
        <w:rPr>
          <w:rFonts w:ascii="方正小标宋简体" w:eastAsia="方正小标宋简体" w:hAnsi="华文仿宋" w:cs="宋体"/>
          <w:color w:val="333333"/>
          <w:kern w:val="0"/>
          <w:sz w:val="36"/>
          <w:szCs w:val="36"/>
        </w:rPr>
      </w:pPr>
      <w:r w:rsidRPr="004A1A5D">
        <w:rPr>
          <w:rFonts w:ascii="方正小标宋简体" w:eastAsia="方正小标宋简体" w:hAnsi="华文仿宋" w:cs="宋体" w:hint="eastAsia"/>
          <w:color w:val="333333"/>
          <w:kern w:val="0"/>
          <w:sz w:val="36"/>
          <w:szCs w:val="36"/>
        </w:rPr>
        <w:t>北京中医药文化资源的概念界定</w:t>
      </w:r>
      <w:r w:rsidR="008301DB" w:rsidRPr="004A1A5D">
        <w:rPr>
          <w:rFonts w:ascii="方正小标宋简体" w:eastAsia="方正小标宋简体" w:hAnsi="华文仿宋" w:cs="宋体" w:hint="eastAsia"/>
          <w:color w:val="333333"/>
          <w:kern w:val="0"/>
          <w:sz w:val="36"/>
          <w:szCs w:val="36"/>
        </w:rPr>
        <w:t>与分级分类</w:t>
      </w:r>
    </w:p>
    <w:p w:rsidR="00A33DFA" w:rsidRPr="004A1A5D" w:rsidRDefault="00A33DFA" w:rsidP="002F55B7">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p>
    <w:p w:rsidR="002F55B7" w:rsidRPr="004A1A5D" w:rsidRDefault="002F55B7" w:rsidP="002F55B7">
      <w:pPr>
        <w:widowControl/>
        <w:shd w:val="clear" w:color="auto" w:fill="FFFFFF"/>
        <w:spacing w:line="520" w:lineRule="exact"/>
        <w:ind w:firstLineChars="200" w:firstLine="64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北京中医药文化资源是指在北京中医药发展历史长河中不断沉淀而逐渐形成的具有北京特色的医药文化资源。</w:t>
      </w:r>
      <w:r w:rsidR="008301DB" w:rsidRPr="004A1A5D">
        <w:rPr>
          <w:rFonts w:ascii="仿宋_GB2312" w:eastAsia="仿宋_GB2312" w:hAnsi="华文仿宋" w:cs="宋体" w:hint="eastAsia"/>
          <w:color w:val="000000" w:themeColor="text1"/>
          <w:kern w:val="0"/>
          <w:sz w:val="32"/>
          <w:szCs w:val="32"/>
        </w:rPr>
        <w:t>其中以宫廷为中心的太医院与御药房，及其产生的御医与配方文化，以及供奉御药的老字号药行中医药文化，还有民国时期的国医学院及京城四大名医等在全国都是唯一的医药资源；这些医药文化资源共同形成了北京特有的燕京医学体系。</w:t>
      </w:r>
      <w:r w:rsidRPr="004A1A5D">
        <w:rPr>
          <w:rFonts w:ascii="仿宋_GB2312" w:eastAsia="仿宋_GB2312" w:hAnsi="华文仿宋" w:cs="宋体" w:hint="eastAsia"/>
          <w:color w:val="000000" w:themeColor="text1"/>
          <w:kern w:val="0"/>
          <w:sz w:val="32"/>
          <w:szCs w:val="32"/>
        </w:rPr>
        <w:t>北京中医药文化资源分为物质文化资源和非物质文化资源两大类。</w:t>
      </w:r>
    </w:p>
    <w:p w:rsidR="002F55B7" w:rsidRPr="004A1A5D" w:rsidRDefault="002F55B7" w:rsidP="002F55B7">
      <w:pPr>
        <w:widowControl/>
        <w:shd w:val="clear" w:color="auto" w:fill="FFFFFF"/>
        <w:spacing w:line="520" w:lineRule="exact"/>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 xml:space="preserve">   北京中医药非物质文化资源是指以医药学家为核心所形成的文化资源，包括各级非物质文化遗产中的中医药项目、名医名药的相关技艺、围绕名医的故事传说、口述史、流传民间的中医药相关民俗等。</w:t>
      </w:r>
    </w:p>
    <w:p w:rsidR="002F55B7" w:rsidRPr="004A1A5D" w:rsidRDefault="002F55B7" w:rsidP="002F55B7">
      <w:pPr>
        <w:widowControl/>
        <w:shd w:val="clear" w:color="auto" w:fill="FFFFFF"/>
        <w:spacing w:line="520" w:lineRule="exact"/>
        <w:ind w:firstLine="480"/>
        <w:jc w:val="left"/>
        <w:rPr>
          <w:rFonts w:ascii="仿宋_GB2312" w:eastAsia="仿宋_GB2312" w:hAnsi="华文仿宋" w:cs="宋体"/>
          <w:color w:val="000000" w:themeColor="text1"/>
          <w:kern w:val="0"/>
          <w:sz w:val="32"/>
          <w:szCs w:val="32"/>
        </w:rPr>
      </w:pPr>
      <w:r w:rsidRPr="004A1A5D">
        <w:rPr>
          <w:rFonts w:ascii="仿宋_GB2312" w:eastAsia="仿宋_GB2312" w:hAnsi="华文仿宋" w:cs="宋体" w:hint="eastAsia"/>
          <w:color w:val="000000" w:themeColor="text1"/>
          <w:kern w:val="0"/>
          <w:sz w:val="32"/>
          <w:szCs w:val="32"/>
        </w:rPr>
        <w:t>北京中医药物质文化资源主要是指中医药人所创造的物质实体的文化资源，分为可移动物质文化资源（中医药古籍文献、可移动文物）、不可移动</w:t>
      </w:r>
      <w:bookmarkStart w:id="1" w:name="_Hlk5969748"/>
      <w:r w:rsidRPr="004A1A5D">
        <w:rPr>
          <w:rFonts w:ascii="仿宋_GB2312" w:eastAsia="仿宋_GB2312" w:hAnsi="华文仿宋" w:cs="宋体" w:hint="eastAsia"/>
          <w:color w:val="000000" w:themeColor="text1"/>
          <w:kern w:val="0"/>
          <w:sz w:val="32"/>
          <w:szCs w:val="32"/>
        </w:rPr>
        <w:t>物质文化资源</w:t>
      </w:r>
      <w:bookmarkEnd w:id="1"/>
      <w:r w:rsidRPr="004A1A5D">
        <w:rPr>
          <w:rFonts w:ascii="仿宋_GB2312" w:eastAsia="仿宋_GB2312" w:hAnsi="华文仿宋" w:cs="宋体" w:hint="eastAsia"/>
          <w:color w:val="000000" w:themeColor="text1"/>
          <w:kern w:val="0"/>
          <w:sz w:val="32"/>
          <w:szCs w:val="32"/>
        </w:rPr>
        <w:t>（太医院</w:t>
      </w:r>
      <w:r w:rsidR="00D72D29" w:rsidRPr="004A1A5D">
        <w:rPr>
          <w:rFonts w:ascii="仿宋_GB2312" w:eastAsia="仿宋_GB2312" w:hAnsi="华文仿宋" w:cs="宋体" w:hint="eastAsia"/>
          <w:color w:val="000000" w:themeColor="text1"/>
          <w:kern w:val="0"/>
          <w:sz w:val="32"/>
          <w:szCs w:val="32"/>
        </w:rPr>
        <w:t>与</w:t>
      </w:r>
      <w:r w:rsidR="00601144" w:rsidRPr="004A1A5D">
        <w:rPr>
          <w:rFonts w:ascii="仿宋_GB2312" w:eastAsia="仿宋_GB2312" w:hAnsi="华文仿宋" w:cs="宋体" w:hint="eastAsia"/>
          <w:color w:val="000000" w:themeColor="text1"/>
          <w:kern w:val="0"/>
          <w:sz w:val="32"/>
          <w:szCs w:val="32"/>
        </w:rPr>
        <w:t>御药房、</w:t>
      </w:r>
      <w:r w:rsidRPr="004A1A5D">
        <w:rPr>
          <w:rFonts w:ascii="仿宋_GB2312" w:eastAsia="仿宋_GB2312" w:hAnsi="华文仿宋" w:cs="宋体" w:hint="eastAsia"/>
          <w:color w:val="000000" w:themeColor="text1"/>
          <w:kern w:val="0"/>
          <w:sz w:val="32"/>
          <w:szCs w:val="32"/>
        </w:rPr>
        <w:t>名医故居、药王庙、药师殿、医药店堂、名医</w:t>
      </w:r>
      <w:proofErr w:type="gramStart"/>
      <w:r w:rsidRPr="004A1A5D">
        <w:rPr>
          <w:rFonts w:ascii="仿宋_GB2312" w:eastAsia="仿宋_GB2312" w:hAnsi="华文仿宋" w:cs="宋体" w:hint="eastAsia"/>
          <w:color w:val="000000" w:themeColor="text1"/>
          <w:kern w:val="0"/>
          <w:sz w:val="32"/>
          <w:szCs w:val="32"/>
        </w:rPr>
        <w:t>医</w:t>
      </w:r>
      <w:proofErr w:type="gramEnd"/>
      <w:r w:rsidRPr="004A1A5D">
        <w:rPr>
          <w:rFonts w:ascii="仿宋_GB2312" w:eastAsia="仿宋_GB2312" w:hAnsi="华文仿宋" w:cs="宋体" w:hint="eastAsia"/>
          <w:color w:val="000000" w:themeColor="text1"/>
          <w:kern w:val="0"/>
          <w:sz w:val="32"/>
          <w:szCs w:val="32"/>
        </w:rPr>
        <w:t>馆以及相关的纪念建筑、纪念地等）。</w:t>
      </w:r>
      <w:r w:rsidR="00EF5CF4" w:rsidRPr="004A1A5D">
        <w:rPr>
          <w:rFonts w:ascii="仿宋_GB2312" w:eastAsia="仿宋_GB2312" w:hAnsi="华文仿宋" w:cs="宋体" w:hint="eastAsia"/>
          <w:color w:val="000000" w:themeColor="text1"/>
          <w:kern w:val="0"/>
          <w:sz w:val="32"/>
          <w:szCs w:val="32"/>
        </w:rPr>
        <w:t>不可移动物质文化资源</w:t>
      </w:r>
      <w:r w:rsidR="00C36262" w:rsidRPr="004A1A5D">
        <w:rPr>
          <w:rFonts w:ascii="仿宋_GB2312" w:eastAsia="仿宋_GB2312" w:hAnsi="华文仿宋" w:cs="宋体" w:hint="eastAsia"/>
          <w:color w:val="000000" w:themeColor="text1"/>
          <w:kern w:val="0"/>
          <w:sz w:val="32"/>
          <w:szCs w:val="32"/>
        </w:rPr>
        <w:t>的具体分类</w:t>
      </w:r>
      <w:r w:rsidR="00EF5CF4" w:rsidRPr="004A1A5D">
        <w:rPr>
          <w:rFonts w:ascii="仿宋_GB2312" w:eastAsia="仿宋_GB2312" w:hAnsi="华文仿宋" w:cs="宋体" w:hint="eastAsia"/>
          <w:color w:val="000000" w:themeColor="text1"/>
          <w:kern w:val="0"/>
          <w:sz w:val="32"/>
          <w:szCs w:val="32"/>
        </w:rPr>
        <w:t>参考第三次全国文物普查的分类方法（分为6大类59个小类，包括古遗址、古墓葬、古建筑、石窟寺和石刻、近现代重要史迹及代表性建筑等）。</w:t>
      </w:r>
    </w:p>
    <w:p w:rsidR="002F55B7" w:rsidRPr="00A33DFA" w:rsidRDefault="002F55B7" w:rsidP="002F55B7">
      <w:pPr>
        <w:widowControl/>
        <w:shd w:val="clear" w:color="auto" w:fill="FFFFFF"/>
        <w:spacing w:line="520" w:lineRule="exact"/>
        <w:ind w:firstLineChars="200" w:firstLine="640"/>
        <w:jc w:val="left"/>
        <w:rPr>
          <w:rFonts w:ascii="华文中宋" w:eastAsia="华文中宋" w:hAnsi="华文中宋" w:cs="宋体"/>
          <w:color w:val="000000" w:themeColor="text1"/>
          <w:kern w:val="0"/>
          <w:sz w:val="24"/>
          <w:szCs w:val="24"/>
        </w:rPr>
      </w:pPr>
      <w:r w:rsidRPr="004A1A5D">
        <w:rPr>
          <w:rFonts w:ascii="仿宋_GB2312" w:eastAsia="仿宋_GB2312" w:hAnsi="华文仿宋" w:cs="宋体" w:hint="eastAsia"/>
          <w:color w:val="000000" w:themeColor="text1"/>
          <w:kern w:val="0"/>
          <w:sz w:val="32"/>
          <w:szCs w:val="32"/>
        </w:rPr>
        <w:t>中医药文化资源覆盖面广，涉及品类多，为有利于调查工作的顺利开展及后续转化利用，可将相关文化资源分为四个级别：保护级（濒临灭绝，急需保护）、传承级（濒临失</w:t>
      </w:r>
      <w:r w:rsidRPr="004A1A5D">
        <w:rPr>
          <w:rFonts w:ascii="仿宋_GB2312" w:eastAsia="仿宋_GB2312" w:hAnsi="华文仿宋" w:cs="宋体" w:hint="eastAsia"/>
          <w:color w:val="000000" w:themeColor="text1"/>
          <w:kern w:val="0"/>
          <w:sz w:val="32"/>
          <w:szCs w:val="32"/>
        </w:rPr>
        <w:lastRenderedPageBreak/>
        <w:t>传或有实用价值）、挖掘级（有学术研究价值）、利用级（有文化科普、资源转化价值）；十个类别：中医药非物质文化资源分为五类：</w:t>
      </w:r>
      <w:r w:rsidR="008F4729" w:rsidRPr="004A1A5D">
        <w:rPr>
          <w:rFonts w:ascii="仿宋_GB2312" w:eastAsia="仿宋_GB2312" w:hAnsi="华文仿宋" w:cs="宋体" w:hint="eastAsia"/>
          <w:color w:val="000000" w:themeColor="text1"/>
          <w:kern w:val="0"/>
          <w:sz w:val="32"/>
          <w:szCs w:val="32"/>
        </w:rPr>
        <w:t>中医药人物类</w:t>
      </w:r>
      <w:r w:rsidRPr="004A1A5D">
        <w:rPr>
          <w:rFonts w:ascii="仿宋_GB2312" w:eastAsia="仿宋_GB2312" w:hAnsi="华文仿宋" w:cs="宋体" w:hint="eastAsia"/>
          <w:color w:val="000000" w:themeColor="text1"/>
          <w:kern w:val="0"/>
          <w:sz w:val="32"/>
          <w:szCs w:val="32"/>
        </w:rPr>
        <w:t>、</w:t>
      </w:r>
      <w:r w:rsidR="008F4729" w:rsidRPr="004A1A5D">
        <w:rPr>
          <w:rFonts w:ascii="仿宋_GB2312" w:eastAsia="仿宋_GB2312" w:hAnsi="华文仿宋" w:cs="宋体" w:hint="eastAsia"/>
          <w:color w:val="000000" w:themeColor="text1"/>
          <w:kern w:val="0"/>
          <w:sz w:val="32"/>
          <w:szCs w:val="32"/>
        </w:rPr>
        <w:t>医疗技艺类</w:t>
      </w:r>
      <w:r w:rsidRPr="004A1A5D">
        <w:rPr>
          <w:rFonts w:ascii="仿宋_GB2312" w:eastAsia="仿宋_GB2312" w:hAnsi="华文仿宋" w:cs="宋体" w:hint="eastAsia"/>
          <w:color w:val="000000" w:themeColor="text1"/>
          <w:kern w:val="0"/>
          <w:sz w:val="32"/>
          <w:szCs w:val="32"/>
        </w:rPr>
        <w:t>、药物炮制技艺类、中医药生活方式类（宗教与医药、医药民俗、养生文化）、</w:t>
      </w:r>
      <w:r w:rsidR="008F4729" w:rsidRPr="004A1A5D">
        <w:rPr>
          <w:rFonts w:ascii="仿宋_GB2312" w:eastAsia="仿宋_GB2312" w:hAnsi="华文仿宋" w:cs="宋体" w:hint="eastAsia"/>
          <w:color w:val="000000" w:themeColor="text1"/>
          <w:kern w:val="0"/>
          <w:sz w:val="32"/>
          <w:szCs w:val="32"/>
        </w:rPr>
        <w:t>中医药教育及师承</w:t>
      </w:r>
      <w:r w:rsidRPr="004A1A5D">
        <w:rPr>
          <w:rFonts w:ascii="仿宋_GB2312" w:eastAsia="仿宋_GB2312" w:hAnsi="华文仿宋" w:cs="宋体" w:hint="eastAsia"/>
          <w:color w:val="000000" w:themeColor="text1"/>
          <w:kern w:val="0"/>
          <w:sz w:val="32"/>
          <w:szCs w:val="32"/>
        </w:rPr>
        <w:t>类</w:t>
      </w:r>
      <w:r w:rsidR="001859D6" w:rsidRPr="004A1A5D">
        <w:rPr>
          <w:rFonts w:ascii="仿宋_GB2312" w:eastAsia="仿宋_GB2312" w:hAnsi="华文仿宋" w:cs="宋体" w:hint="eastAsia"/>
          <w:color w:val="000000" w:themeColor="text1"/>
          <w:kern w:val="0"/>
          <w:sz w:val="32"/>
          <w:szCs w:val="32"/>
        </w:rPr>
        <w:t>等</w:t>
      </w:r>
      <w:r w:rsidRPr="004A1A5D">
        <w:rPr>
          <w:rFonts w:ascii="仿宋_GB2312" w:eastAsia="仿宋_GB2312" w:hAnsi="华文仿宋" w:cs="宋体" w:hint="eastAsia"/>
          <w:color w:val="000000" w:themeColor="text1"/>
          <w:kern w:val="0"/>
          <w:sz w:val="32"/>
          <w:szCs w:val="32"/>
        </w:rPr>
        <w:t>；中医药物质文化资源亦分为五类：</w:t>
      </w:r>
      <w:r w:rsidR="00D72D29" w:rsidRPr="004A1A5D">
        <w:rPr>
          <w:rFonts w:ascii="仿宋_GB2312" w:eastAsia="仿宋_GB2312" w:hAnsi="华文仿宋" w:cs="宋体" w:hint="eastAsia"/>
          <w:color w:val="000000" w:themeColor="text1"/>
          <w:kern w:val="0"/>
          <w:sz w:val="32"/>
          <w:szCs w:val="32"/>
        </w:rPr>
        <w:t>中医药堂馆类、中医药古迹类、名医故居类、中医药文献类、中医药器具类等。</w:t>
      </w:r>
    </w:p>
    <w:p w:rsidR="002F55B7" w:rsidRPr="002F55B7" w:rsidRDefault="002F55B7"/>
    <w:sectPr w:rsidR="002F55B7" w:rsidRPr="002F5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89" w:rsidRDefault="00621489" w:rsidP="002F55B7">
      <w:r>
        <w:separator/>
      </w:r>
    </w:p>
  </w:endnote>
  <w:endnote w:type="continuationSeparator" w:id="0">
    <w:p w:rsidR="00621489" w:rsidRDefault="00621489" w:rsidP="002F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89" w:rsidRDefault="00621489" w:rsidP="002F55B7">
      <w:r>
        <w:separator/>
      </w:r>
    </w:p>
  </w:footnote>
  <w:footnote w:type="continuationSeparator" w:id="0">
    <w:p w:rsidR="00621489" w:rsidRDefault="00621489" w:rsidP="002F5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8E9"/>
    <w:multiLevelType w:val="hybridMultilevel"/>
    <w:tmpl w:val="F29A8214"/>
    <w:lvl w:ilvl="0" w:tplc="E8081E20">
      <w:start w:val="2"/>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7366736E"/>
    <w:multiLevelType w:val="hybridMultilevel"/>
    <w:tmpl w:val="81E0E24C"/>
    <w:lvl w:ilvl="0" w:tplc="5072A528">
      <w:start w:val="5"/>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90761B7"/>
    <w:multiLevelType w:val="hybridMultilevel"/>
    <w:tmpl w:val="7E5C2D56"/>
    <w:lvl w:ilvl="0" w:tplc="F4FCFE04">
      <w:start w:val="7"/>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F8"/>
    <w:rsid w:val="00012A19"/>
    <w:rsid w:val="00037428"/>
    <w:rsid w:val="00183DEF"/>
    <w:rsid w:val="001859D6"/>
    <w:rsid w:val="00202882"/>
    <w:rsid w:val="002F55B7"/>
    <w:rsid w:val="00386FAC"/>
    <w:rsid w:val="003A1488"/>
    <w:rsid w:val="003D0FF1"/>
    <w:rsid w:val="003D3188"/>
    <w:rsid w:val="00416DB5"/>
    <w:rsid w:val="004A1A5D"/>
    <w:rsid w:val="004D3C52"/>
    <w:rsid w:val="00576BDA"/>
    <w:rsid w:val="005C05E6"/>
    <w:rsid w:val="005C396A"/>
    <w:rsid w:val="00601144"/>
    <w:rsid w:val="00621489"/>
    <w:rsid w:val="006271E5"/>
    <w:rsid w:val="00716BF8"/>
    <w:rsid w:val="00770B21"/>
    <w:rsid w:val="00794FDF"/>
    <w:rsid w:val="008301DB"/>
    <w:rsid w:val="008E758F"/>
    <w:rsid w:val="008F4729"/>
    <w:rsid w:val="009721A7"/>
    <w:rsid w:val="00973060"/>
    <w:rsid w:val="00A15282"/>
    <w:rsid w:val="00A23AC6"/>
    <w:rsid w:val="00A33DFA"/>
    <w:rsid w:val="00A34B67"/>
    <w:rsid w:val="00A5701A"/>
    <w:rsid w:val="00B329AB"/>
    <w:rsid w:val="00BC561F"/>
    <w:rsid w:val="00C36262"/>
    <w:rsid w:val="00C4078D"/>
    <w:rsid w:val="00C419C4"/>
    <w:rsid w:val="00C51E47"/>
    <w:rsid w:val="00D2342C"/>
    <w:rsid w:val="00D72D29"/>
    <w:rsid w:val="00EF5CF4"/>
    <w:rsid w:val="00FC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55B7"/>
    <w:rPr>
      <w:sz w:val="18"/>
      <w:szCs w:val="18"/>
    </w:rPr>
  </w:style>
  <w:style w:type="paragraph" w:styleId="a4">
    <w:name w:val="footer"/>
    <w:basedOn w:val="a"/>
    <w:link w:val="Char0"/>
    <w:uiPriority w:val="99"/>
    <w:unhideWhenUsed/>
    <w:rsid w:val="002F55B7"/>
    <w:pPr>
      <w:tabs>
        <w:tab w:val="center" w:pos="4153"/>
        <w:tab w:val="right" w:pos="8306"/>
      </w:tabs>
      <w:snapToGrid w:val="0"/>
      <w:jc w:val="left"/>
    </w:pPr>
    <w:rPr>
      <w:sz w:val="18"/>
      <w:szCs w:val="18"/>
    </w:rPr>
  </w:style>
  <w:style w:type="character" w:customStyle="1" w:styleId="Char0">
    <w:name w:val="页脚 Char"/>
    <w:basedOn w:val="a0"/>
    <w:link w:val="a4"/>
    <w:uiPriority w:val="99"/>
    <w:rsid w:val="002F55B7"/>
    <w:rPr>
      <w:sz w:val="18"/>
      <w:szCs w:val="18"/>
    </w:rPr>
  </w:style>
  <w:style w:type="paragraph" w:styleId="a5">
    <w:name w:val="List Paragraph"/>
    <w:basedOn w:val="a"/>
    <w:uiPriority w:val="34"/>
    <w:qFormat/>
    <w:rsid w:val="002F55B7"/>
    <w:pPr>
      <w:ind w:firstLineChars="200" w:firstLine="420"/>
    </w:pPr>
  </w:style>
  <w:style w:type="paragraph" w:styleId="a6">
    <w:name w:val="Balloon Text"/>
    <w:basedOn w:val="a"/>
    <w:link w:val="Char1"/>
    <w:uiPriority w:val="99"/>
    <w:semiHidden/>
    <w:unhideWhenUsed/>
    <w:rsid w:val="008301DB"/>
    <w:rPr>
      <w:sz w:val="18"/>
      <w:szCs w:val="18"/>
    </w:rPr>
  </w:style>
  <w:style w:type="character" w:customStyle="1" w:styleId="Char1">
    <w:name w:val="批注框文本 Char"/>
    <w:basedOn w:val="a0"/>
    <w:link w:val="a6"/>
    <w:uiPriority w:val="99"/>
    <w:semiHidden/>
    <w:rsid w:val="008301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55B7"/>
    <w:rPr>
      <w:sz w:val="18"/>
      <w:szCs w:val="18"/>
    </w:rPr>
  </w:style>
  <w:style w:type="paragraph" w:styleId="a4">
    <w:name w:val="footer"/>
    <w:basedOn w:val="a"/>
    <w:link w:val="Char0"/>
    <w:uiPriority w:val="99"/>
    <w:unhideWhenUsed/>
    <w:rsid w:val="002F55B7"/>
    <w:pPr>
      <w:tabs>
        <w:tab w:val="center" w:pos="4153"/>
        <w:tab w:val="right" w:pos="8306"/>
      </w:tabs>
      <w:snapToGrid w:val="0"/>
      <w:jc w:val="left"/>
    </w:pPr>
    <w:rPr>
      <w:sz w:val="18"/>
      <w:szCs w:val="18"/>
    </w:rPr>
  </w:style>
  <w:style w:type="character" w:customStyle="1" w:styleId="Char0">
    <w:name w:val="页脚 Char"/>
    <w:basedOn w:val="a0"/>
    <w:link w:val="a4"/>
    <w:uiPriority w:val="99"/>
    <w:rsid w:val="002F55B7"/>
    <w:rPr>
      <w:sz w:val="18"/>
      <w:szCs w:val="18"/>
    </w:rPr>
  </w:style>
  <w:style w:type="paragraph" w:styleId="a5">
    <w:name w:val="List Paragraph"/>
    <w:basedOn w:val="a"/>
    <w:uiPriority w:val="34"/>
    <w:qFormat/>
    <w:rsid w:val="002F55B7"/>
    <w:pPr>
      <w:ind w:firstLineChars="200" w:firstLine="420"/>
    </w:pPr>
  </w:style>
  <w:style w:type="paragraph" w:styleId="a6">
    <w:name w:val="Balloon Text"/>
    <w:basedOn w:val="a"/>
    <w:link w:val="Char1"/>
    <w:uiPriority w:val="99"/>
    <w:semiHidden/>
    <w:unhideWhenUsed/>
    <w:rsid w:val="008301DB"/>
    <w:rPr>
      <w:sz w:val="18"/>
      <w:szCs w:val="18"/>
    </w:rPr>
  </w:style>
  <w:style w:type="character" w:customStyle="1" w:styleId="Char1">
    <w:name w:val="批注框文本 Char"/>
    <w:basedOn w:val="a0"/>
    <w:link w:val="a6"/>
    <w:uiPriority w:val="99"/>
    <w:semiHidden/>
    <w:rsid w:val="00830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3245</Characters>
  <Application>Microsoft Office Word</Application>
  <DocSecurity>0</DocSecurity>
  <Lines>27</Lines>
  <Paragraphs>7</Paragraphs>
  <ScaleCrop>false</ScaleCrop>
  <Company>Microsoft</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cp:lastPrinted>2019-04-12T06:22:00Z</cp:lastPrinted>
  <dcterms:created xsi:type="dcterms:W3CDTF">2019-06-19T07:26:00Z</dcterms:created>
  <dcterms:modified xsi:type="dcterms:W3CDTF">2019-06-19T07:29:00Z</dcterms:modified>
</cp:coreProperties>
</file>