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F77A">
      <w:pPr>
        <w:tabs>
          <w:tab w:val="left" w:pos="5205"/>
        </w:tabs>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附件</w:t>
      </w:r>
    </w:p>
    <w:p w14:paraId="4C2056AE">
      <w:pPr>
        <w:adjustRightInd w:val="0"/>
        <w:snapToGrid w:val="0"/>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w:t>
      </w:r>
      <w:r>
        <w:rPr>
          <w:rFonts w:hint="eastAsia" w:eastAsia="方正小标宋简体" w:cs="方正小标宋简体"/>
          <w:sz w:val="44"/>
          <w:szCs w:val="44"/>
          <w:lang w:val="en-US" w:eastAsia="zh-CN"/>
        </w:rPr>
        <w:t>“冬病夏治穴位贴敷”</w:t>
      </w:r>
      <w:r>
        <w:rPr>
          <w:rFonts w:hint="eastAsia" w:ascii="Times New Roman" w:hAnsi="Times New Roman" w:eastAsia="方正小标宋简体" w:cs="方正小标宋简体"/>
          <w:sz w:val="44"/>
          <w:szCs w:val="44"/>
        </w:rPr>
        <w:t>工作方案</w:t>
      </w:r>
    </w:p>
    <w:p w14:paraId="7F359C00">
      <w:pPr>
        <w:adjustRightInd w:val="0"/>
        <w:snapToGrid w:val="0"/>
        <w:spacing w:line="300" w:lineRule="exact"/>
        <w:rPr>
          <w:rFonts w:ascii="Times New Roman" w:hAnsi="Times New Roman" w:eastAsia="方正小标宋简体" w:cs="宋体"/>
          <w:bCs/>
          <w:kern w:val="36"/>
          <w:sz w:val="44"/>
          <w:szCs w:val="44"/>
        </w:rPr>
      </w:pPr>
    </w:p>
    <w:p w14:paraId="7A51D0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CESI仿宋-GB2312"/>
          <w:color w:val="auto"/>
          <w:sz w:val="32"/>
          <w:szCs w:val="32"/>
          <w:highlight w:val="yellow"/>
        </w:rPr>
      </w:pPr>
      <w:r>
        <w:rPr>
          <w:rFonts w:hint="eastAsia" w:ascii="Times New Roman" w:hAnsi="Times New Roman" w:eastAsia="仿宋_GB2312" w:cs="仿宋_GB2312"/>
          <w:color w:val="auto"/>
          <w:sz w:val="32"/>
          <w:szCs w:val="32"/>
          <w:u w:val="none"/>
          <w:lang w:eastAsia="zh-CN"/>
        </w:rPr>
        <w:t>为确保</w:t>
      </w:r>
      <w:r>
        <w:rPr>
          <w:rFonts w:hint="eastAsia" w:eastAsia="仿宋_GB2312" w:cs="仿宋_GB2312"/>
          <w:color w:val="auto"/>
          <w:sz w:val="32"/>
          <w:szCs w:val="32"/>
          <w:u w:val="none"/>
          <w:lang w:val="en-US" w:eastAsia="zh-CN"/>
        </w:rPr>
        <w:t>2026年</w:t>
      </w:r>
      <w:r>
        <w:rPr>
          <w:rFonts w:hint="eastAsia" w:ascii="Times New Roman" w:hAnsi="Times New Roman" w:eastAsia="仿宋_GB2312" w:cs="仿宋_GB2312"/>
          <w:color w:val="auto"/>
          <w:sz w:val="32"/>
          <w:szCs w:val="32"/>
          <w:u w:val="none"/>
          <w:lang w:eastAsia="zh-CN"/>
        </w:rPr>
        <w:t>“冬病夏治穴位贴敷”工作顺利开展，满足广大患者的需求，</w:t>
      </w:r>
      <w:r>
        <w:rPr>
          <w:rFonts w:hint="eastAsia" w:ascii="Times New Roman" w:hAnsi="Times New Roman" w:eastAsia="仿宋_GB2312" w:cs="仿宋_GB2312"/>
          <w:color w:val="auto"/>
          <w:sz w:val="32"/>
          <w:szCs w:val="32"/>
          <w:u w:val="none"/>
          <w:lang w:val="en-US" w:eastAsia="zh-CN"/>
        </w:rPr>
        <w:t>规范</w:t>
      </w:r>
      <w:r>
        <w:rPr>
          <w:rFonts w:hint="eastAsia" w:eastAsia="仿宋_GB2312" w:cs="仿宋_GB2312"/>
          <w:color w:val="auto"/>
          <w:sz w:val="32"/>
          <w:szCs w:val="32"/>
          <w:u w:val="none"/>
          <w:lang w:val="en-US" w:eastAsia="zh-CN"/>
        </w:rPr>
        <w:t>医疗机构</w:t>
      </w:r>
      <w:r>
        <w:rPr>
          <w:rFonts w:hint="eastAsia" w:ascii="Times New Roman" w:hAnsi="Times New Roman" w:eastAsia="仿宋_GB2312" w:cs="仿宋_GB2312"/>
          <w:color w:val="auto"/>
          <w:sz w:val="32"/>
          <w:szCs w:val="32"/>
          <w:u w:val="none"/>
          <w:lang w:val="en-US" w:eastAsia="zh-CN"/>
        </w:rPr>
        <w:t>制剂调剂使用行为，</w:t>
      </w:r>
      <w:r>
        <w:rPr>
          <w:rFonts w:hint="eastAsia" w:ascii="Times New Roman" w:hAnsi="Times New Roman" w:eastAsia="仿宋_GB2312" w:cs="仿宋_GB2312"/>
          <w:color w:val="auto"/>
          <w:sz w:val="32"/>
          <w:szCs w:val="32"/>
          <w:u w:val="none"/>
          <w:lang w:eastAsia="zh-CN"/>
        </w:rPr>
        <w:t>现就202</w:t>
      </w:r>
      <w:r>
        <w:rPr>
          <w:rFonts w:hint="eastAsia" w:eastAsia="仿宋_GB2312" w:cs="仿宋_GB2312"/>
          <w:color w:val="auto"/>
          <w:sz w:val="32"/>
          <w:szCs w:val="32"/>
          <w:u w:val="none"/>
          <w:lang w:val="en-US" w:eastAsia="zh-CN"/>
        </w:rPr>
        <w:t>6</w:t>
      </w:r>
      <w:r>
        <w:rPr>
          <w:rFonts w:hint="eastAsia" w:ascii="Times New Roman" w:hAnsi="Times New Roman" w:eastAsia="仿宋_GB2312" w:cs="仿宋_GB2312"/>
          <w:color w:val="auto"/>
          <w:sz w:val="32"/>
          <w:szCs w:val="32"/>
          <w:u w:val="none"/>
          <w:lang w:eastAsia="zh-CN"/>
        </w:rPr>
        <w:t>年</w:t>
      </w:r>
      <w:r>
        <w:rPr>
          <w:rFonts w:hint="eastAsia" w:eastAsia="仿宋_GB2312" w:cs="仿宋_GB2312"/>
          <w:color w:val="auto"/>
          <w:sz w:val="32"/>
          <w:szCs w:val="32"/>
          <w:u w:val="none"/>
          <w:lang w:val="en-US" w:eastAsia="zh-CN"/>
        </w:rPr>
        <w:t>三伏期间开展“冬病夏治穴位贴敷”工作</w:t>
      </w:r>
      <w:r>
        <w:rPr>
          <w:rFonts w:hint="eastAsia" w:ascii="Times New Roman" w:hAnsi="Times New Roman" w:eastAsia="仿宋_GB2312" w:cs="CESI仿宋-GB2312"/>
          <w:sz w:val="32"/>
          <w:szCs w:val="32"/>
        </w:rPr>
        <w:t>制定如下方案（以下简称“方案”）。</w:t>
      </w:r>
    </w:p>
    <w:p w14:paraId="48220C29">
      <w:pPr>
        <w:pStyle w:val="4"/>
        <w:shd w:val="clear" w:color="auto" w:fill="FFFFFF"/>
        <w:spacing w:before="0" w:beforeAutospacing="0" w:after="0" w:afterAutospacing="0" w:line="540" w:lineRule="exact"/>
        <w:ind w:firstLine="640" w:firstLineChars="200"/>
        <w:jc w:val="both"/>
        <w:rPr>
          <w:rFonts w:hint="default" w:ascii="黑体" w:hAnsi="黑体" w:eastAsia="黑体" w:cs="黑体"/>
          <w:bCs/>
          <w:kern w:val="36"/>
          <w:sz w:val="32"/>
          <w:szCs w:val="32"/>
          <w:lang w:val="en-US" w:eastAsia="zh-CN"/>
        </w:rPr>
      </w:pPr>
      <w:r>
        <w:rPr>
          <w:rFonts w:hint="eastAsia" w:ascii="黑体" w:hAnsi="黑体" w:eastAsia="黑体" w:cs="黑体"/>
          <w:bCs/>
          <w:kern w:val="36"/>
          <w:sz w:val="32"/>
          <w:szCs w:val="32"/>
        </w:rPr>
        <w:t>一、</w:t>
      </w:r>
      <w:r>
        <w:rPr>
          <w:rFonts w:hint="eastAsia" w:ascii="黑体" w:hAnsi="黑体" w:eastAsia="黑体" w:cs="黑体"/>
          <w:bCs/>
          <w:kern w:val="36"/>
          <w:sz w:val="32"/>
          <w:szCs w:val="32"/>
          <w:lang w:val="en-US" w:eastAsia="zh-CN"/>
        </w:rPr>
        <w:t>三伏时间</w:t>
      </w:r>
    </w:p>
    <w:p w14:paraId="73B73211">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CESI仿宋-GB2312"/>
          <w:sz w:val="32"/>
          <w:szCs w:val="32"/>
        </w:rPr>
        <w:t>202</w:t>
      </w:r>
      <w:r>
        <w:rPr>
          <w:rFonts w:hint="eastAsia" w:ascii="Times New Roman" w:hAnsi="Times New Roman" w:eastAsia="仿宋_GB2312" w:cs="CESI仿宋-GB2312"/>
          <w:sz w:val="32"/>
          <w:szCs w:val="32"/>
          <w:lang w:val="en-US" w:eastAsia="zh-CN"/>
        </w:rPr>
        <w:t>6</w:t>
      </w:r>
      <w:r>
        <w:rPr>
          <w:rFonts w:hint="eastAsia" w:ascii="Times New Roman" w:hAnsi="Times New Roman" w:eastAsia="仿宋_GB2312" w:cs="CESI仿宋-GB2312"/>
          <w:sz w:val="32"/>
          <w:szCs w:val="32"/>
        </w:rPr>
        <w:t>年</w:t>
      </w:r>
      <w:r>
        <w:rPr>
          <w:rFonts w:hint="eastAsia" w:ascii="Times New Roman" w:hAnsi="Times New Roman" w:eastAsia="仿宋_GB2312" w:cs="CESI仿宋-GB2312"/>
          <w:bCs w:val="0"/>
          <w:kern w:val="2"/>
          <w:sz w:val="32"/>
          <w:szCs w:val="32"/>
          <w:lang w:val="en-US" w:eastAsia="zh-CN"/>
        </w:rPr>
        <w:t>三伏天共计</w:t>
      </w:r>
      <w:r>
        <w:rPr>
          <w:rFonts w:hint="eastAsia" w:ascii="Times New Roman" w:hAnsi="Times New Roman" w:eastAsia="仿宋_GB2312" w:cs="CESI仿宋-GB2312"/>
          <w:sz w:val="32"/>
          <w:szCs w:val="32"/>
        </w:rPr>
        <w:t>40天</w:t>
      </w:r>
      <w:r>
        <w:rPr>
          <w:rFonts w:hint="eastAsia" w:ascii="Times New Roman" w:hAnsi="Times New Roman" w:eastAsia="仿宋_GB2312" w:cs="CESI仿宋-GB2312"/>
          <w:sz w:val="32"/>
          <w:szCs w:val="32"/>
          <w:lang w:eastAsia="zh-CN"/>
        </w:rPr>
        <w:t>，</w:t>
      </w:r>
      <w:r>
        <w:rPr>
          <w:rFonts w:hint="eastAsia" w:ascii="Times New Roman" w:hAnsi="Times New Roman" w:eastAsia="仿宋_GB2312" w:cs="CESI仿宋-GB2312"/>
          <w:sz w:val="32"/>
          <w:szCs w:val="32"/>
          <w:lang w:val="en-US" w:eastAsia="zh-CN"/>
        </w:rPr>
        <w:t>其中</w:t>
      </w:r>
      <w:r>
        <w:rPr>
          <w:rFonts w:hint="eastAsia" w:ascii="Times New Roman" w:hAnsi="Times New Roman" w:eastAsia="仿宋_GB2312" w:cs="CESI仿宋-GB2312"/>
          <w:bCs w:val="0"/>
          <w:kern w:val="2"/>
          <w:sz w:val="32"/>
          <w:szCs w:val="32"/>
        </w:rPr>
        <w:t>初伏</w:t>
      </w:r>
      <w:r>
        <w:rPr>
          <w:rFonts w:hint="eastAsia" w:ascii="Times New Roman" w:hAnsi="Times New Roman" w:eastAsia="仿宋_GB2312" w:cs="CESI仿宋-GB2312"/>
          <w:bCs w:val="0"/>
          <w:kern w:val="2"/>
          <w:sz w:val="32"/>
          <w:szCs w:val="32"/>
          <w:lang w:val="en-US" w:eastAsia="zh-CN"/>
        </w:rPr>
        <w:t>为</w:t>
      </w:r>
      <w:r>
        <w:rPr>
          <w:rFonts w:hint="eastAsia" w:ascii="Times New Roman" w:hAnsi="Times New Roman" w:eastAsia="仿宋_GB2312" w:cs="CESI仿宋-GB2312"/>
          <w:bCs w:val="0"/>
          <w:kern w:val="2"/>
          <w:sz w:val="32"/>
          <w:szCs w:val="32"/>
        </w:rPr>
        <w:t>7月15日</w:t>
      </w:r>
      <w:r>
        <w:rPr>
          <w:rFonts w:hint="eastAsia" w:eastAsia="仿宋_GB2312" w:cs="CESI仿宋-GB2312"/>
          <w:bCs w:val="0"/>
          <w:kern w:val="2"/>
          <w:sz w:val="32"/>
          <w:szCs w:val="32"/>
          <w:lang w:val="en-US" w:eastAsia="zh-CN"/>
        </w:rPr>
        <w:t>至</w:t>
      </w:r>
      <w:r>
        <w:rPr>
          <w:rFonts w:hint="eastAsia" w:ascii="Times New Roman" w:hAnsi="Times New Roman" w:eastAsia="仿宋_GB2312" w:cs="CESI仿宋-GB2312"/>
          <w:bCs w:val="0"/>
          <w:kern w:val="2"/>
          <w:sz w:val="32"/>
          <w:szCs w:val="32"/>
        </w:rPr>
        <w:t>7月24日</w:t>
      </w:r>
      <w:r>
        <w:rPr>
          <w:rFonts w:hint="eastAsia" w:ascii="Times New Roman" w:hAnsi="Times New Roman"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lang w:val="en-US" w:eastAsia="zh-CN"/>
        </w:rPr>
        <w:t>共1</w:t>
      </w:r>
      <w:r>
        <w:rPr>
          <w:rFonts w:hint="eastAsia" w:ascii="Times New Roman" w:hAnsi="Times New Roman" w:eastAsia="仿宋_GB2312" w:cs="CESI仿宋-GB2312"/>
          <w:bCs w:val="0"/>
          <w:kern w:val="2"/>
          <w:sz w:val="32"/>
          <w:szCs w:val="32"/>
        </w:rPr>
        <w:t>0天</w:t>
      </w:r>
      <w:r>
        <w:rPr>
          <w:rFonts w:hint="eastAsia" w:ascii="Times New Roman" w:hAnsi="Times New Roman"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rPr>
        <w:t>中伏</w:t>
      </w:r>
      <w:r>
        <w:rPr>
          <w:rFonts w:hint="eastAsia" w:ascii="Times New Roman" w:hAnsi="Times New Roman" w:eastAsia="仿宋_GB2312" w:cs="CESI仿宋-GB2312"/>
          <w:bCs w:val="0"/>
          <w:kern w:val="2"/>
          <w:sz w:val="32"/>
          <w:szCs w:val="32"/>
          <w:lang w:val="en-US" w:eastAsia="zh-CN"/>
        </w:rPr>
        <w:t>为</w:t>
      </w:r>
      <w:r>
        <w:rPr>
          <w:rFonts w:hint="eastAsia" w:ascii="Times New Roman" w:hAnsi="Times New Roman" w:eastAsia="仿宋_GB2312" w:cs="CESI仿宋-GB2312"/>
          <w:bCs w:val="0"/>
          <w:kern w:val="2"/>
          <w:sz w:val="32"/>
          <w:szCs w:val="32"/>
        </w:rPr>
        <w:t>7月25日</w:t>
      </w:r>
      <w:r>
        <w:rPr>
          <w:rFonts w:hint="eastAsia" w:eastAsia="仿宋_GB2312" w:cs="CESI仿宋-GB2312"/>
          <w:bCs w:val="0"/>
          <w:kern w:val="2"/>
          <w:sz w:val="32"/>
          <w:szCs w:val="32"/>
          <w:lang w:val="en-US" w:eastAsia="zh-CN"/>
        </w:rPr>
        <w:t>至</w:t>
      </w:r>
      <w:r>
        <w:rPr>
          <w:rFonts w:hint="eastAsia" w:ascii="Times New Roman" w:hAnsi="Times New Roman" w:eastAsia="仿宋_GB2312" w:cs="CESI仿宋-GB2312"/>
          <w:bCs w:val="0"/>
          <w:kern w:val="2"/>
          <w:sz w:val="32"/>
          <w:szCs w:val="32"/>
        </w:rPr>
        <w:t>8月3日</w:t>
      </w:r>
      <w:r>
        <w:rPr>
          <w:rFonts w:hint="eastAsia" w:ascii="Times New Roman" w:hAnsi="Times New Roman"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lang w:val="en-US" w:eastAsia="zh-CN"/>
        </w:rPr>
        <w:t>共</w:t>
      </w:r>
      <w:r>
        <w:rPr>
          <w:rFonts w:hint="eastAsia" w:ascii="Times New Roman" w:hAnsi="Times New Roman" w:eastAsia="仿宋_GB2312" w:cs="CESI仿宋-GB2312"/>
          <w:bCs w:val="0"/>
          <w:kern w:val="2"/>
          <w:sz w:val="32"/>
          <w:szCs w:val="32"/>
        </w:rPr>
        <w:t>10天</w:t>
      </w:r>
      <w:r>
        <w:rPr>
          <w:rFonts w:hint="eastAsia"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rPr>
        <w:t>闰中伏</w:t>
      </w:r>
      <w:r>
        <w:rPr>
          <w:rFonts w:hint="eastAsia" w:ascii="Times New Roman" w:hAnsi="Times New Roman" w:eastAsia="仿宋_GB2312" w:cs="CESI仿宋-GB2312"/>
          <w:bCs w:val="0"/>
          <w:kern w:val="2"/>
          <w:sz w:val="32"/>
          <w:szCs w:val="32"/>
          <w:lang w:val="en-US" w:eastAsia="zh-CN"/>
        </w:rPr>
        <w:t>为</w:t>
      </w:r>
      <w:r>
        <w:rPr>
          <w:rFonts w:hint="eastAsia" w:ascii="Times New Roman" w:hAnsi="Times New Roman" w:eastAsia="仿宋_GB2312" w:cs="CESI仿宋-GB2312"/>
          <w:bCs w:val="0"/>
          <w:kern w:val="2"/>
          <w:sz w:val="32"/>
          <w:szCs w:val="32"/>
        </w:rPr>
        <w:t>8月4日</w:t>
      </w:r>
      <w:r>
        <w:rPr>
          <w:rFonts w:hint="eastAsia" w:eastAsia="仿宋_GB2312" w:cs="CESI仿宋-GB2312"/>
          <w:bCs w:val="0"/>
          <w:kern w:val="2"/>
          <w:sz w:val="32"/>
          <w:szCs w:val="32"/>
          <w:lang w:val="en-US" w:eastAsia="zh-CN"/>
        </w:rPr>
        <w:t>至</w:t>
      </w:r>
      <w:r>
        <w:rPr>
          <w:rFonts w:hint="eastAsia" w:ascii="Times New Roman" w:hAnsi="Times New Roman" w:eastAsia="仿宋_GB2312" w:cs="CESI仿宋-GB2312"/>
          <w:bCs w:val="0"/>
          <w:kern w:val="2"/>
          <w:sz w:val="32"/>
          <w:szCs w:val="32"/>
        </w:rPr>
        <w:t>8月13日</w:t>
      </w:r>
      <w:r>
        <w:rPr>
          <w:rFonts w:hint="eastAsia" w:ascii="Times New Roman" w:hAnsi="Times New Roman"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lang w:val="en-US" w:eastAsia="zh-CN"/>
        </w:rPr>
        <w:t>共</w:t>
      </w:r>
      <w:r>
        <w:rPr>
          <w:rFonts w:hint="eastAsia" w:ascii="Times New Roman" w:hAnsi="Times New Roman" w:eastAsia="仿宋_GB2312" w:cs="CESI仿宋-GB2312"/>
          <w:bCs w:val="0"/>
          <w:kern w:val="2"/>
          <w:sz w:val="32"/>
          <w:szCs w:val="32"/>
        </w:rPr>
        <w:t>10天</w:t>
      </w:r>
      <w:r>
        <w:rPr>
          <w:rFonts w:hint="eastAsia"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rPr>
        <w:t>末伏</w:t>
      </w:r>
      <w:r>
        <w:rPr>
          <w:rFonts w:hint="eastAsia" w:ascii="Times New Roman" w:hAnsi="Times New Roman" w:eastAsia="仿宋_GB2312" w:cs="CESI仿宋-GB2312"/>
          <w:bCs w:val="0"/>
          <w:kern w:val="2"/>
          <w:sz w:val="32"/>
          <w:szCs w:val="32"/>
          <w:lang w:val="en-US" w:eastAsia="zh-CN"/>
        </w:rPr>
        <w:t>为</w:t>
      </w:r>
      <w:r>
        <w:rPr>
          <w:rFonts w:hint="eastAsia" w:ascii="Times New Roman" w:hAnsi="Times New Roman" w:eastAsia="仿宋_GB2312" w:cs="CESI仿宋-GB2312"/>
          <w:bCs w:val="0"/>
          <w:kern w:val="2"/>
          <w:sz w:val="32"/>
          <w:szCs w:val="32"/>
        </w:rPr>
        <w:t>8月14日</w:t>
      </w:r>
      <w:r>
        <w:rPr>
          <w:rFonts w:hint="eastAsia" w:eastAsia="仿宋_GB2312" w:cs="CESI仿宋-GB2312"/>
          <w:bCs w:val="0"/>
          <w:kern w:val="2"/>
          <w:sz w:val="32"/>
          <w:szCs w:val="32"/>
          <w:lang w:val="en-US" w:eastAsia="zh-CN"/>
        </w:rPr>
        <w:t>至</w:t>
      </w:r>
      <w:r>
        <w:rPr>
          <w:rFonts w:hint="eastAsia" w:ascii="Times New Roman" w:hAnsi="Times New Roman" w:eastAsia="仿宋_GB2312" w:cs="CESI仿宋-GB2312"/>
          <w:bCs w:val="0"/>
          <w:kern w:val="2"/>
          <w:sz w:val="32"/>
          <w:szCs w:val="32"/>
        </w:rPr>
        <w:t>8月23日</w:t>
      </w:r>
      <w:r>
        <w:rPr>
          <w:rFonts w:hint="eastAsia" w:ascii="Times New Roman" w:hAnsi="Times New Roman" w:eastAsia="仿宋_GB2312" w:cs="CESI仿宋-GB2312"/>
          <w:bCs w:val="0"/>
          <w:kern w:val="2"/>
          <w:sz w:val="32"/>
          <w:szCs w:val="32"/>
          <w:lang w:eastAsia="zh-CN"/>
        </w:rPr>
        <w:t>，</w:t>
      </w:r>
      <w:r>
        <w:rPr>
          <w:rFonts w:hint="eastAsia" w:ascii="Times New Roman" w:hAnsi="Times New Roman" w:eastAsia="仿宋_GB2312" w:cs="CESI仿宋-GB2312"/>
          <w:bCs w:val="0"/>
          <w:kern w:val="2"/>
          <w:sz w:val="32"/>
          <w:szCs w:val="32"/>
          <w:lang w:val="en-US" w:eastAsia="zh-CN"/>
        </w:rPr>
        <w:t>共</w:t>
      </w:r>
      <w:r>
        <w:rPr>
          <w:rFonts w:hint="eastAsia" w:ascii="Times New Roman" w:hAnsi="Times New Roman" w:eastAsia="仿宋_GB2312" w:cs="CESI仿宋-GB2312"/>
          <w:bCs w:val="0"/>
          <w:kern w:val="2"/>
          <w:sz w:val="32"/>
          <w:szCs w:val="32"/>
        </w:rPr>
        <w:t>10天</w:t>
      </w:r>
      <w:r>
        <w:rPr>
          <w:rFonts w:hint="eastAsia" w:eastAsia="仿宋_GB2312" w:cs="CESI仿宋-GB2312"/>
          <w:bCs w:val="0"/>
          <w:kern w:val="2"/>
          <w:sz w:val="32"/>
          <w:szCs w:val="32"/>
          <w:lang w:eastAsia="zh-CN"/>
        </w:rPr>
        <w:t>。</w:t>
      </w:r>
    </w:p>
    <w:p w14:paraId="0C315DF7">
      <w:pPr>
        <w:pStyle w:val="4"/>
        <w:shd w:val="clear" w:color="auto" w:fill="FFFFFF"/>
        <w:spacing w:before="0" w:beforeAutospacing="0" w:after="0" w:afterAutospacing="0" w:line="540" w:lineRule="exact"/>
        <w:ind w:firstLine="640" w:firstLineChars="200"/>
        <w:jc w:val="both"/>
        <w:rPr>
          <w:rFonts w:hint="eastAsia" w:ascii="黑体" w:hAnsi="黑体" w:eastAsia="黑体" w:cs="黑体"/>
          <w:bCs/>
          <w:kern w:val="36"/>
          <w:sz w:val="32"/>
          <w:szCs w:val="32"/>
          <w:lang w:val="en-US" w:eastAsia="zh-CN"/>
        </w:rPr>
      </w:pPr>
      <w:r>
        <w:rPr>
          <w:rFonts w:hint="eastAsia" w:ascii="黑体" w:hAnsi="黑体" w:eastAsia="黑体" w:cs="黑体"/>
          <w:bCs/>
          <w:kern w:val="36"/>
          <w:sz w:val="32"/>
          <w:szCs w:val="32"/>
          <w:lang w:val="en-US" w:eastAsia="zh-CN"/>
        </w:rPr>
        <w:t>二、调剂范围</w:t>
      </w:r>
    </w:p>
    <w:p w14:paraId="75294F68">
      <w:pPr>
        <w:widowControl/>
        <w:numPr>
          <w:ilvl w:val="0"/>
          <w:numId w:val="0"/>
        </w:numPr>
        <w:shd w:val="clear" w:color="auto" w:fill="FFFFFF"/>
        <w:spacing w:before="0" w:beforeAutospacing="0" w:after="0" w:afterAutospacing="0" w:line="540" w:lineRule="exact"/>
        <w:ind w:firstLine="640" w:firstLineChars="200"/>
        <w:jc w:val="left"/>
        <w:outlineLvl w:val="9"/>
        <w:rPr>
          <w:rFonts w:hint="eastAsia" w:ascii="黑体" w:hAnsi="黑体" w:eastAsia="仿宋_GB2312" w:cs="黑体"/>
          <w:bCs/>
          <w:kern w:val="36"/>
          <w:sz w:val="32"/>
          <w:szCs w:val="32"/>
          <w:lang w:val="en-US" w:eastAsia="zh-CN"/>
        </w:rPr>
      </w:pPr>
      <w:r>
        <w:rPr>
          <w:rFonts w:hint="eastAsia" w:eastAsia="仿宋_GB2312" w:cs="CESI仿宋-GB2312"/>
          <w:sz w:val="32"/>
          <w:szCs w:val="32"/>
          <w:lang w:val="en-US" w:eastAsia="zh-CN"/>
        </w:rPr>
        <w:t>本次</w:t>
      </w:r>
      <w:r>
        <w:rPr>
          <w:rFonts w:hint="eastAsia" w:ascii="Times New Roman" w:hAnsi="Times New Roman" w:eastAsia="仿宋_GB2312" w:cs="仿宋_GB2312"/>
          <w:color w:val="auto"/>
          <w:sz w:val="32"/>
          <w:szCs w:val="32"/>
          <w:u w:val="none"/>
          <w:lang w:eastAsia="zh-CN"/>
        </w:rPr>
        <w:t>“冬病夏治穴位贴敷”</w:t>
      </w:r>
      <w:r>
        <w:rPr>
          <w:rFonts w:hint="eastAsia" w:eastAsia="仿宋_GB2312" w:cs="仿宋_GB2312"/>
          <w:color w:val="auto"/>
          <w:sz w:val="32"/>
          <w:szCs w:val="32"/>
          <w:u w:val="none"/>
          <w:lang w:val="en-US" w:eastAsia="zh-CN"/>
        </w:rPr>
        <w:t>服务</w:t>
      </w:r>
      <w:r>
        <w:rPr>
          <w:rFonts w:hint="eastAsia" w:eastAsia="仿宋_GB2312" w:cs="CESI仿宋-GB2312"/>
          <w:sz w:val="32"/>
          <w:szCs w:val="32"/>
          <w:lang w:val="en-US" w:eastAsia="zh-CN"/>
        </w:rPr>
        <w:t>调剂使用的医疗机构制剂仅限于</w:t>
      </w:r>
      <w:r>
        <w:rPr>
          <w:rFonts w:hint="eastAsia" w:ascii="Times New Roman" w:hAnsi="Times New Roman" w:eastAsia="仿宋_GB2312" w:cs="CESI仿宋-GB2312"/>
          <w:sz w:val="32"/>
          <w:szCs w:val="32"/>
        </w:rPr>
        <w:t>首都医科大学附属北京中医医院的院内制剂“温阳化痰穴贴”（批准文号：京药制字Z20110007</w:t>
      </w:r>
      <w:r>
        <w:rPr>
          <w:rFonts w:hint="eastAsia" w:ascii="Times New Roman" w:hAnsi="Times New Roman" w:eastAsia="仿宋_GB2312" w:cs="CESI仿宋-GB2312"/>
          <w:sz w:val="32"/>
          <w:szCs w:val="32"/>
          <w:lang w:eastAsia="zh-CN"/>
        </w:rPr>
        <w:t>，</w:t>
      </w:r>
      <w:r>
        <w:rPr>
          <w:rFonts w:hint="eastAsia" w:ascii="Times New Roman" w:hAnsi="Times New Roman" w:eastAsia="仿宋_GB2312" w:cs="CESI仿宋-GB2312"/>
          <w:sz w:val="32"/>
          <w:szCs w:val="32"/>
          <w:lang w:val="en-US" w:eastAsia="zh-CN"/>
        </w:rPr>
        <w:t>适用于儿童、成人</w:t>
      </w:r>
      <w:r>
        <w:rPr>
          <w:rFonts w:hint="eastAsia" w:ascii="Times New Roman" w:hAnsi="Times New Roman" w:eastAsia="仿宋_GB2312" w:cs="CESI仿宋-GB2312"/>
          <w:sz w:val="32"/>
          <w:szCs w:val="32"/>
        </w:rPr>
        <w:t>）、中国中医科学院广安门医院的院内制剂“消喘膏”（批准文号：京药制字Z20063222，适用于4岁以上儿童及成人）、中国中医科学院西苑医院的院内制剂“补肺咳喘贴”（批准文号：京药制字Z20180008，仅适用于成人）</w:t>
      </w:r>
      <w:r>
        <w:rPr>
          <w:rFonts w:hint="eastAsia" w:eastAsia="仿宋_GB2312" w:cs="CESI仿宋-GB2312"/>
          <w:sz w:val="32"/>
          <w:szCs w:val="32"/>
          <w:lang w:eastAsia="zh-CN"/>
        </w:rPr>
        <w:t>。</w:t>
      </w:r>
      <w:r>
        <w:rPr>
          <w:rFonts w:hint="eastAsia" w:ascii="Times New Roman" w:hAnsi="Times New Roman" w:eastAsia="仿宋_GB2312" w:cs="CESI仿宋-GB2312"/>
          <w:sz w:val="32"/>
          <w:szCs w:val="32"/>
        </w:rPr>
        <w:t>原则上每个医疗机构只能申请调剂使用1种</w:t>
      </w:r>
      <w:r>
        <w:rPr>
          <w:rFonts w:hint="eastAsia" w:eastAsia="仿宋_GB2312" w:cs="CESI仿宋-GB2312"/>
          <w:sz w:val="32"/>
          <w:szCs w:val="32"/>
          <w:lang w:val="en-US" w:eastAsia="zh-CN"/>
        </w:rPr>
        <w:t>院内</w:t>
      </w:r>
      <w:r>
        <w:rPr>
          <w:rFonts w:hint="eastAsia" w:ascii="Times New Roman" w:hAnsi="Times New Roman" w:eastAsia="仿宋_GB2312" w:cs="CESI仿宋-GB2312"/>
          <w:sz w:val="32"/>
          <w:szCs w:val="32"/>
        </w:rPr>
        <w:t>制剂</w:t>
      </w:r>
      <w:r>
        <w:rPr>
          <w:rFonts w:hint="eastAsia" w:eastAsia="仿宋_GB2312" w:cs="CESI仿宋-GB2312"/>
          <w:sz w:val="32"/>
          <w:szCs w:val="32"/>
          <w:lang w:eastAsia="zh-CN"/>
        </w:rPr>
        <w:t>，</w:t>
      </w:r>
      <w:r>
        <w:rPr>
          <w:rFonts w:hint="eastAsia" w:ascii="Times New Roman" w:hAnsi="Times New Roman" w:eastAsia="仿宋_GB2312" w:cs="CESI仿宋-GB2312"/>
          <w:sz w:val="32"/>
          <w:szCs w:val="32"/>
          <w:highlight w:val="none"/>
        </w:rPr>
        <w:t>制剂仅限在本医疗机构内使用，不得再行调剂、转卖给其他医疗机构或个人。</w:t>
      </w:r>
    </w:p>
    <w:p w14:paraId="18C83F81">
      <w:pPr>
        <w:pStyle w:val="4"/>
        <w:shd w:val="clear" w:color="auto" w:fill="FFFFFF"/>
        <w:spacing w:before="0" w:beforeAutospacing="0" w:after="0" w:afterAutospacing="0" w:line="540" w:lineRule="exact"/>
        <w:ind w:firstLine="640" w:firstLineChars="200"/>
        <w:jc w:val="both"/>
        <w:rPr>
          <w:rFonts w:hint="default" w:ascii="黑体" w:hAnsi="黑体" w:eastAsia="黑体" w:cs="黑体"/>
          <w:bCs/>
          <w:kern w:val="36"/>
          <w:sz w:val="32"/>
          <w:szCs w:val="32"/>
          <w:lang w:val="en-US" w:eastAsia="zh-CN"/>
        </w:rPr>
      </w:pPr>
      <w:r>
        <w:rPr>
          <w:rFonts w:hint="eastAsia" w:ascii="黑体" w:hAnsi="黑体" w:eastAsia="黑体" w:cs="黑体"/>
          <w:bCs/>
          <w:kern w:val="36"/>
          <w:sz w:val="32"/>
          <w:szCs w:val="32"/>
          <w:lang w:val="en-US" w:eastAsia="zh-CN"/>
        </w:rPr>
        <w:t>三、收费管理</w:t>
      </w:r>
    </w:p>
    <w:p w14:paraId="65D21D95">
      <w:pPr>
        <w:keepNext w:val="0"/>
        <w:keepLines w:val="0"/>
        <w:widowControl w:val="0"/>
        <w:numPr>
          <w:ilvl w:val="-1"/>
          <w:numId w:val="0"/>
        </w:numPr>
        <w:suppressLineNumbers w:val="0"/>
        <w:spacing w:before="0" w:beforeAutospacing="0" w:after="0" w:afterAutospacing="0" w:line="540" w:lineRule="exact"/>
        <w:ind w:left="0" w:right="0" w:firstLine="640" w:firstLineChars="200"/>
        <w:jc w:val="left"/>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各医疗机构要严格</w:t>
      </w:r>
      <w:r>
        <w:rPr>
          <w:rFonts w:hint="eastAsia" w:eastAsia="仿宋_GB2312" w:cs="仿宋_GB2312"/>
          <w:color w:val="auto"/>
          <w:sz w:val="32"/>
          <w:szCs w:val="32"/>
          <w:u w:val="none"/>
          <w:lang w:val="en-US" w:eastAsia="zh-CN"/>
        </w:rPr>
        <w:t>按照</w:t>
      </w:r>
      <w:r>
        <w:rPr>
          <w:rFonts w:hint="eastAsia" w:ascii="Times New Roman" w:hAnsi="Times New Roman" w:eastAsia="仿宋_GB2312" w:cs="仿宋_GB2312"/>
          <w:color w:val="auto"/>
          <w:kern w:val="2"/>
          <w:sz w:val="32"/>
          <w:szCs w:val="32"/>
          <w:u w:val="none"/>
          <w:lang w:val="en-US" w:eastAsia="zh-CN" w:bidi="ar"/>
        </w:rPr>
        <w:t>《北京市医疗保障局 北京市人力资源和社会保障局关于调整规范中医类（灸法、拔罐、推拿）等医疗服务价格项目的通知》（京医保发〔2025〕15号）</w:t>
      </w:r>
      <w:r>
        <w:rPr>
          <w:rFonts w:hint="eastAsia" w:eastAsia="仿宋_GB2312" w:cs="仿宋_GB2312"/>
          <w:color w:val="auto"/>
          <w:kern w:val="2"/>
          <w:sz w:val="32"/>
          <w:szCs w:val="32"/>
          <w:u w:val="none"/>
          <w:lang w:val="en-US" w:eastAsia="zh-CN" w:bidi="ar"/>
        </w:rPr>
        <w:t>“</w:t>
      </w:r>
      <w:r>
        <w:rPr>
          <w:rFonts w:hint="eastAsia" w:ascii="Times New Roman" w:hAnsi="Times New Roman" w:eastAsia="仿宋_GB2312" w:cs="仿宋_GB2312"/>
          <w:color w:val="auto"/>
          <w:kern w:val="2"/>
          <w:sz w:val="32"/>
          <w:szCs w:val="32"/>
          <w:u w:val="none"/>
          <w:lang w:val="en-US" w:eastAsia="zh-CN" w:bidi="ar"/>
        </w:rPr>
        <w:t>中药贴敷</w:t>
      </w:r>
      <w:r>
        <w:rPr>
          <w:rFonts w:hint="eastAsia" w:eastAsia="仿宋_GB2312" w:cs="仿宋_GB2312"/>
          <w:color w:val="auto"/>
          <w:kern w:val="2"/>
          <w:sz w:val="32"/>
          <w:szCs w:val="32"/>
          <w:u w:val="none"/>
          <w:lang w:val="en-US" w:eastAsia="zh-CN" w:bidi="ar"/>
        </w:rPr>
        <w:t>”项目相关</w:t>
      </w:r>
      <w:r>
        <w:rPr>
          <w:rFonts w:hint="eastAsia" w:ascii="Times New Roman" w:hAnsi="Times New Roman" w:eastAsia="仿宋_GB2312" w:cs="仿宋_GB2312"/>
          <w:color w:val="auto"/>
          <w:sz w:val="32"/>
          <w:szCs w:val="32"/>
          <w:u w:val="none"/>
        </w:rPr>
        <w:t>要求</w:t>
      </w:r>
      <w:r>
        <w:rPr>
          <w:rFonts w:hint="eastAsia" w:eastAsia="仿宋_GB2312" w:cs="仿宋_GB2312"/>
          <w:color w:val="auto"/>
          <w:sz w:val="32"/>
          <w:szCs w:val="32"/>
          <w:u w:val="none"/>
          <w:lang w:val="en-US" w:eastAsia="zh-CN"/>
        </w:rPr>
        <w:t>进行收费，只可收取1次普通门诊医事服务费或门诊诊查费（中医辨证论治）。</w:t>
      </w:r>
      <w:r>
        <w:rPr>
          <w:rFonts w:hint="eastAsia" w:ascii="Times New Roman" w:hAnsi="Times New Roman" w:eastAsia="仿宋_GB2312" w:cs="仿宋_GB2312"/>
          <w:color w:val="auto"/>
          <w:sz w:val="32"/>
          <w:szCs w:val="32"/>
          <w:u w:val="none"/>
        </w:rPr>
        <w:t>202</w:t>
      </w:r>
      <w:r>
        <w:rPr>
          <w:rFonts w:hint="eastAsia" w:eastAsia="仿宋_GB2312" w:cs="仿宋_GB2312"/>
          <w:color w:val="auto"/>
          <w:sz w:val="32"/>
          <w:szCs w:val="32"/>
          <w:u w:val="none"/>
          <w:lang w:val="en-US" w:eastAsia="zh-CN"/>
        </w:rPr>
        <w:t>6</w:t>
      </w:r>
      <w:r>
        <w:rPr>
          <w:rFonts w:hint="eastAsia" w:ascii="Times New Roman" w:hAnsi="Times New Roman" w:eastAsia="仿宋_GB2312" w:cs="仿宋_GB2312"/>
          <w:color w:val="auto"/>
          <w:sz w:val="32"/>
          <w:szCs w:val="32"/>
          <w:u w:val="none"/>
        </w:rPr>
        <w:t>年的三伏为</w:t>
      </w:r>
      <w:r>
        <w:rPr>
          <w:rFonts w:hint="eastAsia" w:eastAsia="仿宋_GB2312" w:cs="仿宋_GB2312"/>
          <w:color w:val="auto"/>
          <w:sz w:val="32"/>
          <w:szCs w:val="32"/>
          <w:u w:val="none"/>
          <w:lang w:val="en-US" w:eastAsia="zh-CN"/>
        </w:rPr>
        <w:t>40</w:t>
      </w:r>
      <w:r>
        <w:rPr>
          <w:rFonts w:hint="eastAsia" w:ascii="Times New Roman" w:hAnsi="Times New Roman" w:eastAsia="仿宋_GB2312" w:cs="仿宋_GB2312"/>
          <w:color w:val="auto"/>
          <w:sz w:val="32"/>
          <w:szCs w:val="32"/>
          <w:u w:val="none"/>
        </w:rPr>
        <w:t>天，每10天为一个疗程，每疗程贴敷次数不得超过3次。医疗服务价格应在医疗机构醒目位置张贴公示。</w:t>
      </w:r>
    </w:p>
    <w:p w14:paraId="14BB6004">
      <w:pPr>
        <w:pStyle w:val="4"/>
        <w:numPr>
          <w:ilvl w:val="-1"/>
          <w:numId w:val="0"/>
        </w:numPr>
        <w:shd w:val="clear" w:color="auto" w:fill="FFFFFF"/>
        <w:spacing w:before="0" w:beforeAutospacing="0" w:after="0" w:afterAutospacing="0" w:line="540" w:lineRule="exact"/>
        <w:ind w:left="630" w:firstLine="0" w:firstLineChars="0"/>
        <w:jc w:val="both"/>
        <w:rPr>
          <w:rFonts w:hint="eastAsia" w:ascii="黑体" w:hAnsi="黑体" w:eastAsia="黑体" w:cs="黑体"/>
          <w:bCs/>
          <w:kern w:val="36"/>
          <w:sz w:val="32"/>
          <w:szCs w:val="32"/>
          <w:lang w:val="en-US" w:eastAsia="zh-CN"/>
        </w:rPr>
      </w:pPr>
      <w:r>
        <w:rPr>
          <w:rFonts w:hint="eastAsia" w:ascii="黑体" w:hAnsi="黑体" w:eastAsia="黑体" w:cs="黑体"/>
          <w:bCs/>
          <w:kern w:val="36"/>
          <w:sz w:val="32"/>
          <w:szCs w:val="32"/>
          <w:lang w:val="en-US" w:eastAsia="zh-CN"/>
        </w:rPr>
        <w:t>四、临床应用范围</w:t>
      </w:r>
    </w:p>
    <w:p w14:paraId="74CEBE83">
      <w:pPr>
        <w:keepNext w:val="0"/>
        <w:keepLines w:val="0"/>
        <w:widowControl w:val="0"/>
        <w:numPr>
          <w:ilvl w:val="-1"/>
          <w:numId w:val="0"/>
        </w:numPr>
        <w:suppressLineNumbers w:val="0"/>
        <w:spacing w:before="0" w:beforeAutospacing="0" w:after="0" w:afterAutospacing="0" w:line="540" w:lineRule="exact"/>
        <w:ind w:left="0" w:leftChars="0" w:right="0" w:firstLine="640" w:firstLineChars="200"/>
        <w:jc w:val="left"/>
        <w:rPr>
          <w:rFonts w:hint="eastAsia" w:ascii="Times New Roman" w:hAnsi="Times New Roman" w:eastAsia="仿宋_GB2312" w:cs="CESI仿宋-GB2312"/>
          <w:sz w:val="32"/>
          <w:szCs w:val="32"/>
          <w:highlight w:val="none"/>
        </w:rPr>
      </w:pPr>
      <w:r>
        <w:rPr>
          <w:rFonts w:hint="eastAsia" w:eastAsia="仿宋_GB2312" w:cs="CESI仿宋-GB2312"/>
          <w:sz w:val="32"/>
          <w:szCs w:val="32"/>
          <w:lang w:val="en-US" w:eastAsia="zh-CN"/>
        </w:rPr>
        <w:t>本次调剂使用贴敷用医疗机构制剂</w:t>
      </w:r>
      <w:r>
        <w:rPr>
          <w:rFonts w:hint="eastAsia" w:ascii="Times New Roman" w:hAnsi="Times New Roman" w:eastAsia="仿宋_GB2312" w:cs="CESI仿宋-GB2312"/>
          <w:sz w:val="32"/>
          <w:szCs w:val="32"/>
        </w:rPr>
        <w:t>仅可用于慢性呼吸系统疾病（支气管炎、支气管哮喘、慢性阻塞性肺疾病）以及小儿、老年人（60岁以上）体虚易感冒、反复咳喘（呼吸道感染）人群。</w:t>
      </w:r>
    </w:p>
    <w:p w14:paraId="505E25A4">
      <w:pPr>
        <w:pStyle w:val="4"/>
        <w:shd w:val="clear" w:color="auto" w:fill="FFFFFF"/>
        <w:spacing w:before="0" w:beforeAutospacing="0" w:after="0" w:afterAutospacing="0" w:line="540" w:lineRule="exact"/>
        <w:ind w:firstLine="640" w:firstLineChars="200"/>
        <w:jc w:val="both"/>
        <w:rPr>
          <w:rFonts w:hint="default" w:ascii="黑体" w:hAnsi="黑体" w:eastAsia="黑体" w:cs="黑体"/>
          <w:bCs/>
          <w:kern w:val="36"/>
          <w:sz w:val="32"/>
          <w:szCs w:val="32"/>
          <w:lang w:val="en-US" w:eastAsia="zh-CN"/>
        </w:rPr>
      </w:pPr>
      <w:r>
        <w:rPr>
          <w:rFonts w:hint="eastAsia" w:ascii="黑体" w:hAnsi="黑体" w:eastAsia="黑体" w:cs="黑体"/>
          <w:bCs/>
          <w:kern w:val="36"/>
          <w:sz w:val="32"/>
          <w:szCs w:val="32"/>
          <w:lang w:val="en-US" w:eastAsia="zh-CN"/>
        </w:rPr>
        <w:t>五、调剂工作流程</w:t>
      </w:r>
    </w:p>
    <w:p w14:paraId="282DDEDE">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default"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（一）信息登记与审核</w:t>
      </w:r>
    </w:p>
    <w:p w14:paraId="54CD182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1.机构信息登记</w:t>
      </w:r>
    </w:p>
    <w:p w14:paraId="6D57CCA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拟开展贴敷服务的医疗机构需登录“北京针灸学会”公众号，于6月23日9:00至6月26日18:00进行机构信息登记，填报的单位名称必须与《医疗机构执业许可证》保持一致。社区卫生服务站由其所属的社区卫生服务中心统一报送信息进行登记，独立社区卫生服务站可单独登记。</w:t>
      </w:r>
    </w:p>
    <w:p w14:paraId="3EEE022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2.区级初审</w:t>
      </w:r>
    </w:p>
    <w:p w14:paraId="277B0A5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各区卫生健康委需于6月30日18:00前对辖区内申请开展贴敷服务的医疗机构进行贴敷能力、资质等完成初审。</w:t>
      </w:r>
    </w:p>
    <w:p w14:paraId="2B4BAD7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eastAsia="仿宋_GB2312" w:cs="仿宋_GB2312"/>
          <w:b w:val="0"/>
          <w:bCs w:val="0"/>
          <w:color w:val="auto"/>
          <w:sz w:val="32"/>
          <w:szCs w:val="32"/>
          <w:u w:val="none"/>
          <w:lang w:val="en-US" w:eastAsia="zh-CN"/>
        </w:rPr>
      </w:pPr>
      <w:r>
        <w:rPr>
          <w:rFonts w:hint="eastAsia" w:ascii="Times New Roman" w:hAnsi="Times New Roman" w:eastAsia="仿宋_GB2312" w:cs="仿宋_GB2312"/>
          <w:b w:val="0"/>
          <w:bCs w:val="0"/>
          <w:color w:val="auto"/>
          <w:sz w:val="32"/>
          <w:szCs w:val="32"/>
          <w:u w:val="none"/>
          <w:lang w:val="en-US" w:eastAsia="zh-CN"/>
        </w:rPr>
        <w:t>3.</w:t>
      </w:r>
      <w:r>
        <w:rPr>
          <w:rFonts w:hint="eastAsia" w:eastAsia="仿宋_GB2312" w:cs="仿宋_GB2312"/>
          <w:b w:val="0"/>
          <w:bCs w:val="0"/>
          <w:color w:val="auto"/>
          <w:sz w:val="32"/>
          <w:szCs w:val="32"/>
          <w:u w:val="none"/>
          <w:lang w:val="en-US" w:eastAsia="zh-CN"/>
        </w:rPr>
        <w:t>市级复审与公示</w:t>
      </w:r>
    </w:p>
    <w:p w14:paraId="6C461C0E">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市中医药管理局将对各区初审通过的机构进行再审核，将通过复审的医疗机构名单抄送市医保局和市药监局，最终名单将在市中医药管理局官网公示。</w:t>
      </w:r>
    </w:p>
    <w:p w14:paraId="0CD0EE61">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（二）制剂调剂</w:t>
      </w:r>
    </w:p>
    <w:p w14:paraId="47DA5D72">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eastAsia="仿宋_GB2312" w:cs="仿宋_GB2312"/>
          <w:color w:val="auto"/>
          <w:sz w:val="32"/>
          <w:szCs w:val="32"/>
          <w:u w:val="none"/>
          <w:lang w:val="en-US" w:eastAsia="zh-CN"/>
        </w:rPr>
        <w:t>调剂申请经市药监局批准后，审核通过的各</w:t>
      </w:r>
      <w:r>
        <w:rPr>
          <w:rFonts w:hint="eastAsia" w:ascii="Times New Roman" w:hAnsi="Times New Roman" w:eastAsia="仿宋_GB2312" w:cs="仿宋_GB2312"/>
          <w:color w:val="auto"/>
          <w:sz w:val="32"/>
          <w:szCs w:val="32"/>
          <w:u w:val="none"/>
        </w:rPr>
        <w:t>医疗机构</w:t>
      </w:r>
      <w:r>
        <w:rPr>
          <w:rFonts w:hint="eastAsia" w:eastAsia="仿宋_GB2312" w:cs="仿宋_GB2312"/>
          <w:color w:val="auto"/>
          <w:sz w:val="32"/>
          <w:szCs w:val="32"/>
          <w:u w:val="none"/>
          <w:lang w:val="en-US" w:eastAsia="zh-CN"/>
        </w:rPr>
        <w:t>可</w:t>
      </w:r>
      <w:r>
        <w:rPr>
          <w:rFonts w:hint="eastAsia" w:ascii="Times New Roman" w:hAnsi="Times New Roman" w:eastAsia="仿宋_GB2312" w:cs="仿宋_GB2312"/>
          <w:color w:val="auto"/>
          <w:sz w:val="32"/>
          <w:szCs w:val="32"/>
          <w:u w:val="none"/>
        </w:rPr>
        <w:t>按订购流程</w:t>
      </w:r>
      <w:r>
        <w:rPr>
          <w:rFonts w:hint="eastAsia"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到首都医科大学附属北京中医医院、中国中医科学院广安门医院、中国中医科学院西苑医院</w:t>
      </w:r>
      <w:r>
        <w:rPr>
          <w:rFonts w:hint="eastAsia" w:eastAsia="仿宋_GB2312" w:cs="仿宋_GB2312"/>
          <w:color w:val="auto"/>
          <w:sz w:val="32"/>
          <w:szCs w:val="32"/>
          <w:u w:val="none"/>
          <w:lang w:val="en-US" w:eastAsia="zh-CN"/>
        </w:rPr>
        <w:t>办理</w:t>
      </w:r>
      <w:r>
        <w:rPr>
          <w:rFonts w:hint="eastAsia" w:ascii="Times New Roman" w:hAnsi="Times New Roman" w:eastAsia="仿宋_GB2312" w:cs="仿宋_GB2312"/>
          <w:color w:val="auto"/>
          <w:sz w:val="32"/>
          <w:szCs w:val="32"/>
          <w:u w:val="none"/>
        </w:rPr>
        <w:t>制剂调剂。</w:t>
      </w:r>
    </w:p>
    <w:p w14:paraId="59F60A4B">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3" w:firstLineChars="20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贴敷服务要求</w:t>
      </w:r>
    </w:p>
    <w:p w14:paraId="1F6B4BC5">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firstLine="640" w:firstLineChars="200"/>
        <w:textAlignment w:val="auto"/>
        <w:rPr>
          <w:rFonts w:hint="eastAsia" w:eastAsia="仿宋_GB2312" w:cs="CESI仿宋-GB2312"/>
          <w:sz w:val="32"/>
          <w:szCs w:val="32"/>
          <w:lang w:eastAsia="zh-CN"/>
        </w:rPr>
      </w:pPr>
      <w:r>
        <w:rPr>
          <w:rFonts w:hint="eastAsia"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rPr>
        <w:t>各医疗机构要严格按照技术规范开展贴敷服务，</w:t>
      </w:r>
      <w:r>
        <w:rPr>
          <w:rFonts w:hint="eastAsia" w:eastAsia="仿宋_GB2312" w:cs="仿宋_GB2312"/>
          <w:color w:val="auto"/>
          <w:sz w:val="32"/>
          <w:szCs w:val="32"/>
          <w:u w:val="none"/>
          <w:lang w:val="en-US" w:eastAsia="zh-CN"/>
        </w:rPr>
        <w:t>熟练</w:t>
      </w:r>
      <w:r>
        <w:rPr>
          <w:rFonts w:hint="eastAsia" w:ascii="Times New Roman" w:hAnsi="Times New Roman" w:eastAsia="仿宋_GB2312" w:cs="仿宋_GB2312"/>
          <w:color w:val="auto"/>
          <w:sz w:val="32"/>
          <w:szCs w:val="32"/>
          <w:u w:val="none"/>
        </w:rPr>
        <w:t>掌握</w:t>
      </w:r>
      <w:r>
        <w:rPr>
          <w:rFonts w:hint="eastAsia" w:eastAsia="仿宋_GB2312" w:cs="仿宋_GB2312"/>
          <w:color w:val="auto"/>
          <w:sz w:val="32"/>
          <w:szCs w:val="32"/>
          <w:u w:val="none"/>
          <w:lang w:val="en-US" w:eastAsia="zh-CN"/>
        </w:rPr>
        <w:t>功能主治</w:t>
      </w:r>
      <w:r>
        <w:rPr>
          <w:rFonts w:hint="eastAsia" w:ascii="Times New Roman" w:hAnsi="Times New Roman" w:eastAsia="仿宋_GB2312" w:cs="仿宋_GB2312"/>
          <w:color w:val="auto"/>
          <w:sz w:val="32"/>
          <w:szCs w:val="32"/>
          <w:u w:val="none"/>
        </w:rPr>
        <w:t>、禁忌症与常见贴敷不良反应处置方法，建立知情同意制度</w:t>
      </w:r>
      <w:r>
        <w:rPr>
          <w:rFonts w:hint="eastAsia" w:eastAsia="仿宋_GB2312" w:cs="仿宋_GB2312"/>
          <w:color w:val="auto"/>
          <w:sz w:val="32"/>
          <w:szCs w:val="32"/>
          <w:u w:val="none"/>
          <w:lang w:eastAsia="zh-CN"/>
        </w:rPr>
        <w:t>。</w:t>
      </w:r>
      <w:r>
        <w:rPr>
          <w:rFonts w:hint="eastAsia" w:ascii="Times New Roman" w:hAnsi="Times New Roman" w:eastAsia="仿宋_GB2312" w:cs="CESI仿宋-GB2312"/>
          <w:sz w:val="32"/>
          <w:szCs w:val="32"/>
        </w:rPr>
        <w:t>严禁为追求经济效益不合理扩大应用范围及应用人群。</w:t>
      </w:r>
      <w:r>
        <w:rPr>
          <w:rFonts w:hint="eastAsia" w:ascii="Times New Roman" w:hAnsi="Times New Roman" w:eastAsia="仿宋_GB2312" w:cs="CESI仿宋-GB2312"/>
          <w:sz w:val="32"/>
          <w:szCs w:val="32"/>
          <w:highlight w:val="none"/>
        </w:rPr>
        <w:t>不得出现减少穴位贴敷个数、与其他不合规穴贴混用等以减少调剂制剂数量、多贴病人的现象。</w:t>
      </w:r>
      <w:r>
        <w:rPr>
          <w:rFonts w:hint="eastAsia" w:eastAsia="仿宋_GB2312" w:cs="仿宋_GB2312"/>
          <w:color w:val="auto"/>
          <w:sz w:val="32"/>
          <w:szCs w:val="32"/>
          <w:u w:val="none"/>
          <w:lang w:val="en-US" w:eastAsia="zh-CN"/>
        </w:rPr>
        <w:t>同时</w:t>
      </w:r>
      <w:r>
        <w:rPr>
          <w:rFonts w:hint="eastAsia" w:ascii="Times New Roman" w:hAnsi="Times New Roman" w:eastAsia="仿宋_GB2312" w:cs="CESI仿宋-GB2312"/>
          <w:sz w:val="32"/>
          <w:szCs w:val="32"/>
        </w:rPr>
        <w:t>做好服务记录，认真填写《2026年“冬病夏治穴位贴敷”登记表》</w:t>
      </w:r>
      <w:r>
        <w:rPr>
          <w:rFonts w:hint="eastAsia" w:eastAsia="仿宋_GB2312" w:cs="CESI仿宋-GB2312"/>
          <w:sz w:val="32"/>
          <w:szCs w:val="32"/>
          <w:lang w:eastAsia="zh-CN"/>
        </w:rPr>
        <w:t>。</w:t>
      </w:r>
    </w:p>
    <w:p w14:paraId="7D4035B2">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CESI仿宋-GB2312"/>
          <w:sz w:val="32"/>
          <w:szCs w:val="32"/>
          <w:highlight w:val="none"/>
        </w:rPr>
      </w:pPr>
      <w:r>
        <w:rPr>
          <w:rFonts w:hint="eastAsia" w:eastAsia="仿宋_GB2312" w:cs="CESI仿宋-GB2312"/>
          <w:sz w:val="32"/>
          <w:szCs w:val="32"/>
          <w:lang w:val="en-US" w:eastAsia="zh-CN"/>
        </w:rPr>
        <w:t>2.</w:t>
      </w:r>
      <w:r>
        <w:rPr>
          <w:rFonts w:hint="eastAsia" w:ascii="Times New Roman" w:hAnsi="Times New Roman" w:eastAsia="仿宋_GB2312" w:cs="CESI仿宋-GB2312"/>
          <w:sz w:val="32"/>
          <w:szCs w:val="32"/>
        </w:rPr>
        <w:t>各区卫生健康委、经开区社会事业局</w:t>
      </w:r>
      <w:r>
        <w:rPr>
          <w:rFonts w:hint="eastAsia" w:eastAsia="仿宋_GB2312" w:cs="CESI仿宋-GB2312"/>
          <w:sz w:val="32"/>
          <w:szCs w:val="32"/>
          <w:lang w:eastAsia="zh-CN"/>
        </w:rPr>
        <w:t>、</w:t>
      </w:r>
      <w:r>
        <w:rPr>
          <w:rFonts w:hint="eastAsia" w:ascii="Times New Roman" w:hAnsi="Times New Roman" w:eastAsia="仿宋_GB2312" w:cs="CESI仿宋-GB2312"/>
          <w:sz w:val="32"/>
          <w:szCs w:val="32"/>
        </w:rPr>
        <w:t>各医疗机构要</w:t>
      </w:r>
      <w:r>
        <w:rPr>
          <w:rFonts w:hint="eastAsia" w:eastAsia="仿宋_GB2312" w:cs="CESI仿宋-GB2312"/>
          <w:sz w:val="32"/>
          <w:szCs w:val="32"/>
          <w:lang w:val="en-US" w:eastAsia="zh-CN"/>
        </w:rPr>
        <w:t>结合</w:t>
      </w:r>
      <w:r>
        <w:rPr>
          <w:rFonts w:hint="eastAsia" w:ascii="Times New Roman" w:hAnsi="Times New Roman" w:eastAsia="仿宋_GB2312" w:cs="CESI仿宋-GB2312"/>
          <w:sz w:val="32"/>
          <w:szCs w:val="32"/>
        </w:rPr>
        <w:t>技术规范</w:t>
      </w:r>
      <w:r>
        <w:rPr>
          <w:rFonts w:hint="eastAsia" w:eastAsia="仿宋_GB2312" w:cs="CESI仿宋-GB2312"/>
          <w:sz w:val="32"/>
          <w:szCs w:val="32"/>
          <w:lang w:eastAsia="zh-CN"/>
        </w:rPr>
        <w:t>、</w:t>
      </w:r>
      <w:r>
        <w:rPr>
          <w:rFonts w:hint="eastAsia" w:eastAsia="仿宋_GB2312" w:cs="CESI仿宋-GB2312"/>
          <w:sz w:val="32"/>
          <w:szCs w:val="32"/>
          <w:lang w:val="en-US" w:eastAsia="zh-CN"/>
        </w:rPr>
        <w:t>宣传材料，</w:t>
      </w:r>
      <w:r>
        <w:rPr>
          <w:rFonts w:hint="eastAsia" w:ascii="Times New Roman" w:hAnsi="Times New Roman" w:eastAsia="仿宋_GB2312" w:cs="CESI仿宋-GB2312"/>
          <w:sz w:val="32"/>
          <w:szCs w:val="32"/>
        </w:rPr>
        <w:t>及时组织做好医疗机构人员培训</w:t>
      </w:r>
      <w:r>
        <w:rPr>
          <w:rFonts w:hint="eastAsia" w:eastAsia="仿宋_GB2312" w:cs="CESI仿宋-GB2312"/>
          <w:sz w:val="32"/>
          <w:szCs w:val="32"/>
          <w:lang w:eastAsia="zh-CN"/>
        </w:rPr>
        <w:t>，</w:t>
      </w:r>
      <w:r>
        <w:rPr>
          <w:rFonts w:hint="eastAsia" w:ascii="Times New Roman" w:hAnsi="Times New Roman" w:eastAsia="仿宋_GB2312" w:cs="CESI仿宋-GB2312"/>
          <w:sz w:val="32"/>
          <w:szCs w:val="32"/>
        </w:rPr>
        <w:t>采取多种形式组织宣传，告知患者提供</w:t>
      </w:r>
      <w:r>
        <w:rPr>
          <w:rFonts w:hint="eastAsia" w:eastAsia="仿宋_GB2312" w:cs="CESI仿宋-GB2312"/>
          <w:sz w:val="32"/>
          <w:szCs w:val="32"/>
          <w:lang w:val="en-US" w:eastAsia="zh-CN"/>
        </w:rPr>
        <w:t>贴敷</w:t>
      </w:r>
      <w:r>
        <w:rPr>
          <w:rFonts w:hint="eastAsia" w:ascii="Times New Roman" w:hAnsi="Times New Roman" w:eastAsia="仿宋_GB2312" w:cs="CESI仿宋-GB2312"/>
          <w:sz w:val="32"/>
          <w:szCs w:val="32"/>
        </w:rPr>
        <w:t>服务的医疗机构信息</w:t>
      </w:r>
      <w:r>
        <w:rPr>
          <w:rFonts w:hint="eastAsia" w:eastAsia="仿宋_GB2312" w:cs="CESI仿宋-GB2312"/>
          <w:sz w:val="32"/>
          <w:szCs w:val="32"/>
          <w:lang w:eastAsia="zh-CN"/>
        </w:rPr>
        <w:t>、</w:t>
      </w:r>
      <w:r>
        <w:rPr>
          <w:rFonts w:hint="eastAsia" w:ascii="Times New Roman" w:hAnsi="Times New Roman" w:eastAsia="仿宋_GB2312" w:cs="CESI仿宋-GB2312"/>
          <w:sz w:val="32"/>
          <w:szCs w:val="32"/>
        </w:rPr>
        <w:t>预约挂号的方法途径</w:t>
      </w:r>
      <w:r>
        <w:rPr>
          <w:rFonts w:hint="eastAsia" w:eastAsia="仿宋_GB2312" w:cs="CESI仿宋-GB2312"/>
          <w:sz w:val="32"/>
          <w:szCs w:val="32"/>
          <w:lang w:val="en-US" w:eastAsia="zh-CN"/>
        </w:rPr>
        <w:t>、</w:t>
      </w:r>
      <w:r>
        <w:rPr>
          <w:rFonts w:hint="eastAsia" w:ascii="Times New Roman" w:hAnsi="Times New Roman" w:eastAsia="仿宋_GB2312" w:cs="CESI仿宋-GB2312"/>
          <w:sz w:val="32"/>
          <w:szCs w:val="32"/>
        </w:rPr>
        <w:t>贴敷适用人群和适应症</w:t>
      </w:r>
      <w:r>
        <w:rPr>
          <w:rFonts w:hint="eastAsia" w:eastAsia="仿宋_GB2312" w:cs="CESI仿宋-GB2312"/>
          <w:sz w:val="32"/>
          <w:szCs w:val="32"/>
          <w:lang w:val="en-US" w:eastAsia="zh-CN"/>
        </w:rPr>
        <w:t>等信息，</w:t>
      </w:r>
      <w:r>
        <w:rPr>
          <w:rFonts w:hint="eastAsia" w:ascii="Times New Roman" w:hAnsi="Times New Roman" w:eastAsia="仿宋_GB2312" w:cs="CESI仿宋-GB2312"/>
          <w:sz w:val="32"/>
          <w:szCs w:val="32"/>
        </w:rPr>
        <w:t>尤其在预约挂号时或就诊时对于不符合</w:t>
      </w:r>
      <w:bookmarkStart w:id="0" w:name="_GoBack"/>
      <w:r>
        <w:rPr>
          <w:rFonts w:hint="eastAsia" w:ascii="Times New Roman" w:hAnsi="Times New Roman" w:eastAsia="仿宋_GB2312" w:cs="CESI仿宋-GB2312"/>
          <w:sz w:val="32"/>
          <w:szCs w:val="32"/>
        </w:rPr>
        <w:t>适应症</w:t>
      </w:r>
      <w:bookmarkEnd w:id="0"/>
      <w:r>
        <w:rPr>
          <w:rFonts w:hint="eastAsia" w:ascii="Times New Roman" w:hAnsi="Times New Roman" w:eastAsia="仿宋_GB2312" w:cs="CESI仿宋-GB2312"/>
          <w:sz w:val="32"/>
          <w:szCs w:val="32"/>
          <w:highlight w:val="none"/>
        </w:rPr>
        <w:t>的患者应做好解释工作</w:t>
      </w:r>
      <w:r>
        <w:rPr>
          <w:rFonts w:hint="eastAsia" w:eastAsia="仿宋_GB2312" w:cs="CESI仿宋-GB2312"/>
          <w:sz w:val="32"/>
          <w:szCs w:val="32"/>
          <w:highlight w:val="none"/>
          <w:lang w:val="en-US" w:eastAsia="zh-CN"/>
        </w:rPr>
        <w:t>和</w:t>
      </w:r>
      <w:r>
        <w:rPr>
          <w:rFonts w:hint="eastAsia" w:ascii="Times New Roman" w:hAnsi="Times New Roman" w:eastAsia="仿宋_GB2312" w:cs="CESI仿宋-GB2312"/>
          <w:sz w:val="32"/>
          <w:szCs w:val="32"/>
          <w:highlight w:val="none"/>
        </w:rPr>
        <w:t>耐心引导。</w:t>
      </w:r>
    </w:p>
    <w:p w14:paraId="4FFFB4EB">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CESI仿宋-GB2312"/>
          <w:sz w:val="32"/>
          <w:szCs w:val="32"/>
          <w:highlight w:val="none"/>
        </w:rPr>
      </w:pPr>
      <w:r>
        <w:rPr>
          <w:rFonts w:hint="eastAsia"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rPr>
        <w:t>各医疗机构、各科室应根据实际测算每日最大贴敷量（贴敷场地的诊位数×开诊时长/每位患者的贴敷时长），做好患者就医及贴敷安排，减少人员聚集。</w:t>
      </w:r>
    </w:p>
    <w:p w14:paraId="71B2BB38">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3" w:firstLineChars="200"/>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数据上报与总结</w:t>
      </w:r>
    </w:p>
    <w:p w14:paraId="0E30CFE1">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eastAsia="仿宋_GB2312" w:cs="仿宋_GB2312"/>
          <w:color w:val="auto"/>
          <w:sz w:val="32"/>
          <w:szCs w:val="32"/>
          <w:u w:val="none"/>
          <w:lang w:val="en-US" w:eastAsia="zh-CN"/>
        </w:rPr>
        <w:t>1.机构上报。</w:t>
      </w:r>
      <w:r>
        <w:rPr>
          <w:rFonts w:hint="eastAsia" w:ascii="Times New Roman" w:hAnsi="Times New Roman" w:eastAsia="仿宋_GB2312" w:cs="仿宋_GB2312"/>
          <w:color w:val="auto"/>
          <w:sz w:val="32"/>
          <w:szCs w:val="32"/>
          <w:u w:val="none"/>
        </w:rPr>
        <w:t>各医疗机构</w:t>
      </w:r>
      <w:r>
        <w:rPr>
          <w:rFonts w:hint="eastAsia" w:eastAsia="仿宋_GB2312" w:cs="仿宋_GB2312"/>
          <w:color w:val="auto"/>
          <w:sz w:val="32"/>
          <w:szCs w:val="32"/>
          <w:u w:val="none"/>
          <w:lang w:val="en-US" w:eastAsia="zh-CN"/>
        </w:rPr>
        <w:t>须</w:t>
      </w:r>
      <w:r>
        <w:rPr>
          <w:rFonts w:hint="eastAsia" w:ascii="Times New Roman" w:hAnsi="Times New Roman" w:eastAsia="仿宋_GB2312" w:cs="仿宋_GB2312"/>
          <w:color w:val="auto"/>
          <w:sz w:val="32"/>
          <w:szCs w:val="32"/>
          <w:u w:val="none"/>
        </w:rPr>
        <w:t>于</w:t>
      </w:r>
      <w:r>
        <w:rPr>
          <w:rFonts w:hint="eastAsia" w:ascii="Times New Roman" w:hAnsi="Times New Roman" w:eastAsia="仿宋_GB2312" w:cs="仿宋_GB2312"/>
          <w:color w:val="auto"/>
          <w:sz w:val="32"/>
          <w:szCs w:val="32"/>
          <w:u w:val="none"/>
          <w:lang w:val="en-US" w:eastAsia="zh-CN"/>
        </w:rPr>
        <w:t>8</w:t>
      </w:r>
      <w:r>
        <w:rPr>
          <w:rFonts w:hint="eastAsia" w:ascii="Times New Roman" w:hAnsi="Times New Roman" w:eastAsia="仿宋_GB2312" w:cs="仿宋_GB2312"/>
          <w:color w:val="auto"/>
          <w:sz w:val="32"/>
          <w:szCs w:val="32"/>
          <w:u w:val="none"/>
        </w:rPr>
        <w:t>月</w:t>
      </w:r>
      <w:r>
        <w:rPr>
          <w:rFonts w:hint="eastAsia" w:ascii="Times New Roman" w:hAnsi="Times New Roman" w:eastAsia="仿宋_GB2312" w:cs="仿宋_GB2312"/>
          <w:color w:val="auto"/>
          <w:sz w:val="32"/>
          <w:szCs w:val="32"/>
          <w:u w:val="none"/>
          <w:lang w:val="en-US" w:eastAsia="zh-CN"/>
        </w:rPr>
        <w:t>31</w:t>
      </w:r>
      <w:r>
        <w:rPr>
          <w:rFonts w:hint="eastAsia" w:ascii="Times New Roman" w:hAnsi="Times New Roman" w:eastAsia="仿宋_GB2312" w:cs="仿宋_GB2312"/>
          <w:color w:val="auto"/>
          <w:sz w:val="32"/>
          <w:szCs w:val="32"/>
          <w:u w:val="none"/>
        </w:rPr>
        <w:t>日前登录“北京针灸学会”公众号</w:t>
      </w:r>
      <w:r>
        <w:rPr>
          <w:rFonts w:hint="eastAsia"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进入“三伏贴医疗机构信息登记报送系统”完成工作数据上报，同时将《</w:t>
      </w:r>
      <w:r>
        <w:rPr>
          <w:rFonts w:hint="eastAsia" w:ascii="Times New Roman" w:hAnsi="Times New Roman" w:eastAsia="仿宋_GB2312" w:cs="CESI仿宋-GB2312"/>
          <w:sz w:val="32"/>
          <w:szCs w:val="32"/>
        </w:rPr>
        <w:t>2026年“冬病夏治穴位贴敷”登记表</w:t>
      </w:r>
      <w:r>
        <w:rPr>
          <w:rFonts w:hint="eastAsia" w:ascii="Times New Roman" w:hAnsi="Times New Roman" w:eastAsia="仿宋_GB2312" w:cs="仿宋_GB2312"/>
          <w:color w:val="auto"/>
          <w:sz w:val="32"/>
          <w:szCs w:val="32"/>
          <w:u w:val="none"/>
        </w:rPr>
        <w:t>》报送至所在区卫生健康委。</w:t>
      </w:r>
    </w:p>
    <w:p w14:paraId="59B28CB0">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CESI仿宋-GB2312"/>
          <w:sz w:val="32"/>
          <w:szCs w:val="32"/>
        </w:rPr>
      </w:pPr>
      <w:r>
        <w:rPr>
          <w:rFonts w:hint="eastAsia" w:eastAsia="仿宋_GB2312" w:cs="仿宋_GB2312"/>
          <w:color w:val="auto"/>
          <w:sz w:val="32"/>
          <w:szCs w:val="32"/>
          <w:u w:val="none"/>
          <w:lang w:val="en-US" w:eastAsia="zh-CN"/>
        </w:rPr>
        <w:t>2.区级汇总上报。</w:t>
      </w:r>
      <w:r>
        <w:rPr>
          <w:rFonts w:hint="eastAsia" w:ascii="Times New Roman" w:hAnsi="Times New Roman" w:eastAsia="仿宋_GB2312" w:cs="CESI仿宋-GB2312"/>
          <w:sz w:val="32"/>
          <w:szCs w:val="32"/>
        </w:rPr>
        <w:t>各区卫生健康委可登录“202</w:t>
      </w:r>
      <w:r>
        <w:rPr>
          <w:rFonts w:hint="eastAsia" w:ascii="Times New Roman" w:hAnsi="Times New Roman" w:eastAsia="仿宋_GB2312" w:cs="CESI仿宋-GB2312"/>
          <w:sz w:val="32"/>
          <w:szCs w:val="32"/>
          <w:lang w:val="en-US" w:eastAsia="zh-CN"/>
        </w:rPr>
        <w:t>6</w:t>
      </w:r>
      <w:r>
        <w:rPr>
          <w:rFonts w:hint="eastAsia" w:ascii="Times New Roman" w:hAnsi="Times New Roman" w:eastAsia="仿宋_GB2312" w:cs="CESI仿宋-GB2312"/>
          <w:sz w:val="32"/>
          <w:szCs w:val="32"/>
        </w:rPr>
        <w:t>年三伏贴信息管理平台”查看辖区内医疗机构</w:t>
      </w:r>
      <w:r>
        <w:rPr>
          <w:rFonts w:hint="eastAsia" w:eastAsia="仿宋_GB2312" w:cs="CESI仿宋-GB2312"/>
          <w:sz w:val="32"/>
          <w:szCs w:val="32"/>
          <w:lang w:val="en-US" w:eastAsia="zh-CN"/>
        </w:rPr>
        <w:t>贴敷</w:t>
      </w:r>
      <w:r>
        <w:rPr>
          <w:rFonts w:hint="eastAsia" w:ascii="Times New Roman" w:hAnsi="Times New Roman" w:eastAsia="仿宋_GB2312" w:cs="CESI仿宋-GB2312"/>
          <w:sz w:val="32"/>
          <w:szCs w:val="32"/>
        </w:rPr>
        <w:t>工作开展情况和报送情况，于9月</w:t>
      </w:r>
      <w:r>
        <w:rPr>
          <w:rFonts w:hint="eastAsia" w:ascii="Times New Roman" w:hAnsi="Times New Roman" w:eastAsia="仿宋_GB2312" w:cs="CESI仿宋-GB2312"/>
          <w:sz w:val="32"/>
          <w:szCs w:val="32"/>
          <w:lang w:val="en-US" w:eastAsia="zh-CN"/>
        </w:rPr>
        <w:t>10</w:t>
      </w:r>
      <w:r>
        <w:rPr>
          <w:rFonts w:hint="eastAsia" w:ascii="Times New Roman" w:hAnsi="Times New Roman" w:eastAsia="仿宋_GB2312" w:cs="CESI仿宋-GB2312"/>
          <w:sz w:val="32"/>
          <w:szCs w:val="32"/>
        </w:rPr>
        <w:t>日前将本区</w:t>
      </w:r>
      <w:r>
        <w:rPr>
          <w:rFonts w:hint="eastAsia" w:eastAsia="仿宋_GB2312" w:cs="CESI仿宋-GB2312"/>
          <w:sz w:val="32"/>
          <w:szCs w:val="32"/>
          <w:lang w:val="en-US" w:eastAsia="zh-CN"/>
        </w:rPr>
        <w:t>贴敷</w:t>
      </w:r>
      <w:r>
        <w:rPr>
          <w:rFonts w:hint="eastAsia" w:ascii="Times New Roman" w:hAnsi="Times New Roman" w:eastAsia="仿宋_GB2312" w:cs="CESI仿宋-GB2312"/>
          <w:sz w:val="32"/>
          <w:szCs w:val="32"/>
        </w:rPr>
        <w:t>工作总结和辖区内医疗机构《2026年“冬病夏治穴位贴敷”登记表》的汇总表一并报送至</w:t>
      </w:r>
      <w:r>
        <w:rPr>
          <w:rFonts w:hint="eastAsia" w:eastAsia="仿宋_GB2312" w:cs="CESI仿宋-GB2312"/>
          <w:sz w:val="32"/>
          <w:szCs w:val="32"/>
          <w:lang w:val="en-US" w:eastAsia="zh-CN"/>
        </w:rPr>
        <w:t>北京</w:t>
      </w:r>
      <w:r>
        <w:rPr>
          <w:rFonts w:hint="eastAsia" w:ascii="Times New Roman" w:hAnsi="Times New Roman" w:eastAsia="仿宋_GB2312" w:cs="CESI仿宋-GB2312"/>
          <w:sz w:val="32"/>
          <w:szCs w:val="32"/>
        </w:rPr>
        <w:t>市中医药管理局和北京针灸学会。</w:t>
      </w:r>
    </w:p>
    <w:p w14:paraId="6BB0B04C">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3" w:firstLineChars="200"/>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监测与满意度调查</w:t>
      </w:r>
    </w:p>
    <w:p w14:paraId="4D981799">
      <w:pPr>
        <w:keepNext w:val="0"/>
        <w:keepLines w:val="0"/>
        <w:widowControl w:val="0"/>
        <w:numPr>
          <w:ilvl w:val="0"/>
          <w:numId w:val="0"/>
        </w:numPr>
        <w:suppressLineNumbers w:val="0"/>
        <w:spacing w:before="0" w:beforeAutospacing="0" w:after="0" w:afterAutospacing="0" w:line="540" w:lineRule="exact"/>
        <w:ind w:left="0" w:right="0" w:firstLine="640" w:firstLineChars="200"/>
        <w:jc w:val="both"/>
        <w:rPr>
          <w:rFonts w:hint="eastAsia" w:ascii="Times New Roman" w:hAnsi="Times New Roman" w:eastAsia="仿宋_GB2312" w:cs="CESI仿宋-GB2312"/>
          <w:sz w:val="32"/>
          <w:szCs w:val="32"/>
          <w:highlight w:val="none"/>
        </w:rPr>
      </w:pPr>
      <w:r>
        <w:rPr>
          <w:rFonts w:hint="eastAsia" w:ascii="Times New Roman" w:hAnsi="Times New Roman" w:eastAsia="仿宋_GB2312" w:cs="CESI仿宋-GB2312"/>
          <w:sz w:val="32"/>
          <w:szCs w:val="32"/>
        </w:rPr>
        <w:t>各医疗机构应加强药品不良反应监测工作，如发现贴敷的不良反应，</w:t>
      </w:r>
      <w:r>
        <w:rPr>
          <w:rFonts w:hint="eastAsia" w:eastAsia="仿宋_GB2312" w:cs="CESI仿宋-GB2312"/>
          <w:sz w:val="32"/>
          <w:szCs w:val="32"/>
          <w:lang w:val="en-US" w:eastAsia="zh-CN"/>
        </w:rPr>
        <w:t>须</w:t>
      </w:r>
      <w:r>
        <w:rPr>
          <w:rFonts w:hint="eastAsia" w:ascii="Times New Roman" w:hAnsi="Times New Roman" w:eastAsia="仿宋_GB2312" w:cs="CESI仿宋-GB2312"/>
          <w:sz w:val="32"/>
          <w:szCs w:val="32"/>
        </w:rPr>
        <w:t>按照药品不良反应报告相关管理办法进行报告、处置。各区卫生健康委、经开区社会事业局</w:t>
      </w:r>
      <w:r>
        <w:rPr>
          <w:rFonts w:hint="eastAsia" w:eastAsia="仿宋_GB2312" w:cs="CESI仿宋-GB2312"/>
          <w:sz w:val="32"/>
          <w:szCs w:val="32"/>
          <w:lang w:eastAsia="zh-CN"/>
        </w:rPr>
        <w:t>、</w:t>
      </w:r>
      <w:r>
        <w:rPr>
          <w:rFonts w:hint="eastAsia" w:ascii="Times New Roman" w:hAnsi="Times New Roman" w:eastAsia="仿宋_GB2312" w:cs="CESI仿宋-GB2312"/>
          <w:sz w:val="32"/>
          <w:szCs w:val="32"/>
        </w:rPr>
        <w:t>各医疗机构</w:t>
      </w:r>
      <w:r>
        <w:rPr>
          <w:rFonts w:hint="eastAsia" w:eastAsia="仿宋_GB2312" w:cs="CESI仿宋-GB2312"/>
          <w:sz w:val="32"/>
          <w:szCs w:val="32"/>
          <w:lang w:val="en-US" w:eastAsia="zh-CN"/>
        </w:rPr>
        <w:t>要</w:t>
      </w:r>
      <w:r>
        <w:rPr>
          <w:rFonts w:hint="eastAsia" w:ascii="Times New Roman" w:hAnsi="Times New Roman" w:eastAsia="仿宋_GB2312" w:cs="CESI仿宋-GB2312"/>
          <w:sz w:val="32"/>
          <w:szCs w:val="32"/>
          <w:lang w:val="en-US" w:eastAsia="zh-CN"/>
        </w:rPr>
        <w:t>加强对</w:t>
      </w:r>
      <w:r>
        <w:rPr>
          <w:rFonts w:hint="eastAsia" w:eastAsia="仿宋_GB2312" w:cs="CESI仿宋-GB2312"/>
          <w:sz w:val="32"/>
          <w:szCs w:val="32"/>
          <w:lang w:val="en-US" w:eastAsia="zh-CN"/>
        </w:rPr>
        <w:t>贴敷</w:t>
      </w:r>
      <w:r>
        <w:rPr>
          <w:rFonts w:hint="eastAsia" w:ascii="Times New Roman" w:hAnsi="Times New Roman" w:eastAsia="仿宋_GB2312" w:cs="CESI仿宋-GB2312"/>
          <w:sz w:val="32"/>
          <w:szCs w:val="32"/>
          <w:lang w:val="en-US" w:eastAsia="zh-CN"/>
        </w:rPr>
        <w:t>治疗效果的满意度调查，</w:t>
      </w:r>
      <w:r>
        <w:rPr>
          <w:rFonts w:hint="eastAsia" w:ascii="Times New Roman" w:hAnsi="Times New Roman" w:eastAsia="仿宋_GB2312" w:cs="仿宋_GB2312"/>
          <w:color w:val="auto"/>
          <w:sz w:val="32"/>
          <w:szCs w:val="32"/>
          <w:highlight w:val="none"/>
          <w:u w:val="none"/>
          <w:lang w:val="en-US" w:eastAsia="zh-CN"/>
        </w:rPr>
        <w:t>保障临床用药安全</w:t>
      </w:r>
      <w:r>
        <w:rPr>
          <w:rFonts w:hint="eastAsia" w:ascii="Times New Roman" w:hAnsi="Times New Roman" w:eastAsia="仿宋_GB2312" w:cs="CESI仿宋-GB2312"/>
          <w:sz w:val="32"/>
          <w:szCs w:val="32"/>
          <w:lang w:val="en-US" w:eastAsia="zh-CN"/>
        </w:rPr>
        <w:t>。</w:t>
      </w:r>
    </w:p>
    <w:p w14:paraId="2B01C2D7">
      <w:pPr>
        <w:pStyle w:val="4"/>
        <w:shd w:val="clear" w:color="auto" w:fill="FFFFFF"/>
        <w:spacing w:before="0" w:beforeAutospacing="0" w:after="0" w:afterAutospacing="0" w:line="540" w:lineRule="exact"/>
        <w:ind w:firstLine="640" w:firstLineChars="200"/>
        <w:jc w:val="both"/>
        <w:rPr>
          <w:rFonts w:hint="eastAsia" w:ascii="Times New Roman" w:hAnsi="Times New Roman" w:eastAsia="CESI黑体-GB2312" w:cs="CESI黑体-GB2312"/>
          <w:bCs/>
          <w:kern w:val="36"/>
          <w:sz w:val="32"/>
          <w:szCs w:val="32"/>
        </w:rPr>
      </w:pPr>
      <w:r>
        <w:rPr>
          <w:rFonts w:hint="eastAsia" w:ascii="Times New Roman" w:hAnsi="Times New Roman" w:eastAsia="CESI黑体-GB2312" w:cs="CESI黑体-GB2312"/>
          <w:bCs/>
          <w:kern w:val="36"/>
          <w:sz w:val="32"/>
          <w:szCs w:val="32"/>
          <w:lang w:val="en-US" w:eastAsia="zh-CN"/>
        </w:rPr>
        <w:t>六、</w:t>
      </w:r>
      <w:r>
        <w:rPr>
          <w:rFonts w:hint="eastAsia" w:ascii="Times New Roman" w:hAnsi="Times New Roman" w:eastAsia="CESI黑体-GB2312" w:cs="CESI黑体-GB2312"/>
          <w:bCs/>
          <w:kern w:val="36"/>
          <w:sz w:val="32"/>
          <w:szCs w:val="32"/>
        </w:rPr>
        <w:t>联系人及联系方式</w:t>
      </w:r>
    </w:p>
    <w:p w14:paraId="4BC5E204">
      <w:pPr>
        <w:spacing w:line="540" w:lineRule="exact"/>
        <w:ind w:firstLine="645"/>
        <w:rPr>
          <w:rFonts w:hint="eastAsia"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lang w:val="en-US" w:eastAsia="zh-CN"/>
        </w:rPr>
        <w:t>1.</w:t>
      </w:r>
      <w:r>
        <w:rPr>
          <w:rFonts w:hint="eastAsia" w:ascii="楷体_GB2312" w:hAnsi="楷体_GB2312" w:eastAsia="楷体_GB2312" w:cs="楷体_GB2312"/>
          <w:bCs/>
          <w:kern w:val="36"/>
          <w:sz w:val="32"/>
          <w:szCs w:val="32"/>
        </w:rPr>
        <w:t>首都医科大学附属北京中医医院（预订“温阳化痰穴贴”）</w:t>
      </w:r>
    </w:p>
    <w:p w14:paraId="4ED6813E">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肖  薇 87906659, 13671085328</w:t>
      </w:r>
    </w:p>
    <w:p w14:paraId="309D6519">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刘林红 87906659, 15810068531</w:t>
      </w:r>
    </w:p>
    <w:p w14:paraId="1114C087">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 xml:space="preserve">芮朝征 87906659, 15810178656 </w:t>
      </w:r>
    </w:p>
    <w:p w14:paraId="037F8991">
      <w:pPr>
        <w:spacing w:line="540" w:lineRule="exact"/>
        <w:ind w:firstLine="645"/>
        <w:rPr>
          <w:rFonts w:hint="eastAsia"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lang w:val="en-US" w:eastAsia="zh-CN"/>
        </w:rPr>
        <w:t>2.</w:t>
      </w:r>
      <w:r>
        <w:rPr>
          <w:rFonts w:hint="eastAsia" w:ascii="楷体_GB2312" w:hAnsi="楷体_GB2312" w:eastAsia="楷体_GB2312" w:cs="楷体_GB2312"/>
          <w:bCs/>
          <w:kern w:val="36"/>
          <w:sz w:val="32"/>
          <w:szCs w:val="32"/>
        </w:rPr>
        <w:t>中国中医科学院广安门医院（预订“消喘膏”）</w:t>
      </w:r>
    </w:p>
    <w:p w14:paraId="694A335B">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李远峰 88001283, 15611532526</w:t>
      </w:r>
    </w:p>
    <w:p w14:paraId="212840FA">
      <w:pPr>
        <w:spacing w:line="540" w:lineRule="exact"/>
        <w:ind w:firstLine="645"/>
        <w:rPr>
          <w:rFonts w:hint="eastAsia"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lang w:val="en-US" w:eastAsia="zh-CN"/>
        </w:rPr>
        <w:t>3.</w:t>
      </w:r>
      <w:r>
        <w:rPr>
          <w:rFonts w:hint="eastAsia" w:ascii="楷体_GB2312" w:hAnsi="楷体_GB2312" w:eastAsia="楷体_GB2312" w:cs="楷体_GB2312"/>
          <w:bCs/>
          <w:kern w:val="36"/>
          <w:sz w:val="32"/>
          <w:szCs w:val="32"/>
        </w:rPr>
        <w:t>中国中医科学院西苑医院（预订“补肺咳喘贴”）</w:t>
      </w:r>
    </w:p>
    <w:p w14:paraId="6D23018E">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匡  颖 62835426，13910807822</w:t>
      </w:r>
    </w:p>
    <w:p w14:paraId="7630C615">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刘  宇 13810293314</w:t>
      </w:r>
    </w:p>
    <w:p w14:paraId="5D05E404">
      <w:pPr>
        <w:keepNext w:val="0"/>
        <w:keepLines w:val="0"/>
        <w:pageBreakBefore w:val="0"/>
        <w:widowControl/>
        <w:kinsoku/>
        <w:wordWrap/>
        <w:overflowPunct/>
        <w:topLinePunct w:val="0"/>
        <w:autoSpaceDE/>
        <w:autoSpaceDN/>
        <w:bidi w:val="0"/>
        <w:adjustRightInd/>
        <w:snapToGrid/>
        <w:spacing w:line="540" w:lineRule="exact"/>
        <w:ind w:firstLine="645" w:firstLineChars="0"/>
        <w:jc w:val="left"/>
        <w:textAlignment w:val="auto"/>
        <w:rPr>
          <w:rFonts w:hint="eastAsia" w:ascii="楷体_GB2312" w:hAnsi="楷体_GB2312" w:eastAsia="楷体_GB2312" w:cs="楷体_GB2312"/>
          <w:bCs/>
          <w:color w:val="auto"/>
          <w:kern w:val="36"/>
          <w:sz w:val="32"/>
          <w:szCs w:val="32"/>
          <w:u w:val="none"/>
          <w:lang w:val="en-US" w:eastAsia="zh-CN"/>
        </w:rPr>
      </w:pPr>
      <w:r>
        <w:rPr>
          <w:rFonts w:hint="eastAsia" w:ascii="楷体_GB2312" w:hAnsi="楷体_GB2312" w:eastAsia="楷体_GB2312" w:cs="楷体_GB2312"/>
          <w:bCs/>
          <w:color w:val="auto"/>
          <w:kern w:val="36"/>
          <w:sz w:val="32"/>
          <w:szCs w:val="32"/>
          <w:u w:val="none"/>
          <w:lang w:val="en-US" w:eastAsia="zh-CN"/>
        </w:rPr>
        <w:t>4</w:t>
      </w:r>
      <w:r>
        <w:rPr>
          <w:rFonts w:hint="eastAsia" w:ascii="楷体_GB2312" w:hAnsi="楷体_GB2312" w:eastAsia="楷体_GB2312" w:cs="楷体_GB2312"/>
          <w:bCs/>
          <w:color w:val="auto"/>
          <w:kern w:val="36"/>
          <w:sz w:val="32"/>
          <w:szCs w:val="32"/>
          <w:u w:val="none"/>
          <w:lang w:eastAsia="zh-CN"/>
        </w:rPr>
        <w:t>.</w:t>
      </w:r>
      <w:r>
        <w:rPr>
          <w:rFonts w:hint="eastAsia" w:ascii="楷体_GB2312" w:hAnsi="楷体_GB2312" w:eastAsia="楷体_GB2312" w:cs="楷体_GB2312"/>
          <w:bCs/>
          <w:color w:val="auto"/>
          <w:kern w:val="36"/>
          <w:sz w:val="32"/>
          <w:szCs w:val="32"/>
          <w:u w:val="none"/>
          <w:lang w:val="en-US" w:eastAsia="zh-CN"/>
        </w:rPr>
        <w:t>北京市中医药管理局</w:t>
      </w:r>
    </w:p>
    <w:p w14:paraId="15B06FAC">
      <w:pPr>
        <w:keepNext w:val="0"/>
        <w:keepLines w:val="0"/>
        <w:pageBreakBefore w:val="0"/>
        <w:widowControl/>
        <w:kinsoku/>
        <w:wordWrap/>
        <w:overflowPunct/>
        <w:topLinePunct w:val="0"/>
        <w:autoSpaceDE/>
        <w:autoSpaceDN/>
        <w:bidi w:val="0"/>
        <w:adjustRightInd/>
        <w:snapToGrid/>
        <w:spacing w:line="540" w:lineRule="exact"/>
        <w:ind w:firstLine="645" w:firstLineChars="0"/>
        <w:jc w:val="left"/>
        <w:textAlignment w:val="auto"/>
        <w:rPr>
          <w:rFonts w:hint="eastAsia" w:ascii="Times New Roman" w:hAnsi="Times New Roman" w:eastAsia="仿宋_GB2312" w:cs="宋体"/>
          <w:bCs/>
          <w:color w:val="auto"/>
          <w:kern w:val="36"/>
          <w:sz w:val="32"/>
          <w:szCs w:val="32"/>
          <w:u w:val="none"/>
          <w:lang w:val="en-US" w:eastAsia="zh-CN"/>
        </w:rPr>
      </w:pPr>
      <w:r>
        <w:rPr>
          <w:rFonts w:hint="eastAsia" w:ascii="Times New Roman" w:hAnsi="Times New Roman" w:eastAsia="仿宋_GB2312" w:cs="宋体"/>
          <w:bCs/>
          <w:color w:val="auto"/>
          <w:kern w:val="36"/>
          <w:sz w:val="32"/>
          <w:szCs w:val="32"/>
          <w:u w:val="none"/>
          <w:lang w:val="en-US" w:eastAsia="zh-CN"/>
        </w:rPr>
        <w:t>徐贵鹤 55532872  xgh@zyj.beijing.gov.cn</w:t>
      </w:r>
    </w:p>
    <w:p w14:paraId="617A1E9C">
      <w:pPr>
        <w:keepNext w:val="0"/>
        <w:keepLines w:val="0"/>
        <w:pageBreakBefore w:val="0"/>
        <w:widowControl/>
        <w:kinsoku/>
        <w:wordWrap/>
        <w:overflowPunct/>
        <w:topLinePunct w:val="0"/>
        <w:autoSpaceDE/>
        <w:autoSpaceDN/>
        <w:bidi w:val="0"/>
        <w:adjustRightInd/>
        <w:snapToGrid/>
        <w:spacing w:line="540" w:lineRule="exact"/>
        <w:ind w:firstLine="645" w:firstLineChars="0"/>
        <w:jc w:val="left"/>
        <w:textAlignment w:val="auto"/>
        <w:rPr>
          <w:rFonts w:hint="eastAsia" w:ascii="楷体_GB2312" w:hAnsi="楷体_GB2312" w:eastAsia="楷体_GB2312" w:cs="楷体_GB2312"/>
          <w:bCs/>
          <w:color w:val="auto"/>
          <w:kern w:val="36"/>
          <w:sz w:val="32"/>
          <w:szCs w:val="32"/>
          <w:u w:val="none"/>
          <w:lang w:eastAsia="zh-CN"/>
        </w:rPr>
      </w:pPr>
      <w:r>
        <w:rPr>
          <w:rFonts w:hint="eastAsia" w:ascii="楷体_GB2312" w:hAnsi="楷体_GB2312" w:eastAsia="楷体_GB2312" w:cs="楷体_GB2312"/>
          <w:bCs/>
          <w:color w:val="auto"/>
          <w:kern w:val="36"/>
          <w:sz w:val="32"/>
          <w:szCs w:val="32"/>
          <w:u w:val="none"/>
          <w:lang w:val="en-US" w:eastAsia="zh-CN"/>
        </w:rPr>
        <w:t>5.</w:t>
      </w:r>
      <w:r>
        <w:rPr>
          <w:rFonts w:hint="eastAsia" w:ascii="楷体_GB2312" w:hAnsi="楷体_GB2312" w:eastAsia="楷体_GB2312" w:cs="楷体_GB2312"/>
          <w:bCs/>
          <w:color w:val="auto"/>
          <w:kern w:val="36"/>
          <w:sz w:val="32"/>
          <w:szCs w:val="32"/>
          <w:u w:val="none"/>
          <w:lang w:eastAsia="zh-CN"/>
        </w:rPr>
        <w:t>北京针灸学会</w:t>
      </w:r>
    </w:p>
    <w:p w14:paraId="5AF6EC9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宋体"/>
          <w:bCs/>
          <w:kern w:val="36"/>
          <w:sz w:val="32"/>
          <w:szCs w:val="32"/>
          <w:lang w:val="en-US" w:eastAsia="zh-CN"/>
        </w:rPr>
        <w:t>王少松 13269211249</w:t>
      </w:r>
      <w:r>
        <w:rPr>
          <w:rFonts w:hint="eastAsia" w:eastAsia="仿宋_GB2312" w:cs="宋体"/>
          <w:bCs/>
          <w:kern w:val="36"/>
          <w:sz w:val="32"/>
          <w:szCs w:val="32"/>
          <w:lang w:val="en-US" w:eastAsia="zh-CN"/>
        </w:rPr>
        <w:t xml:space="preserve">  </w:t>
      </w:r>
      <w:r>
        <w:rPr>
          <w:rFonts w:hint="eastAsia" w:ascii="Times New Roman" w:hAnsi="Times New Roman" w:eastAsia="仿宋_GB2312" w:cs="仿宋_GB2312"/>
          <w:color w:val="auto"/>
          <w:sz w:val="32"/>
          <w:szCs w:val="32"/>
          <w:highlight w:val="none"/>
          <w:u w:val="none"/>
          <w:lang w:eastAsia="zh-CN"/>
        </w:rPr>
        <w:t>bjzjxh2024@sina.com</w:t>
      </w:r>
    </w:p>
    <w:p w14:paraId="691F8E8C">
      <w:pPr>
        <w:spacing w:line="540" w:lineRule="exact"/>
        <w:ind w:firstLine="645"/>
        <w:rPr>
          <w:rFonts w:hint="eastAsia"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lang w:val="en-US" w:eastAsia="zh-CN"/>
        </w:rPr>
        <w:t>6.调剂</w:t>
      </w:r>
      <w:r>
        <w:rPr>
          <w:rFonts w:hint="eastAsia" w:ascii="楷体_GB2312" w:hAnsi="楷体_GB2312" w:eastAsia="楷体_GB2312" w:cs="楷体_GB2312"/>
          <w:bCs/>
          <w:kern w:val="36"/>
          <w:sz w:val="32"/>
          <w:szCs w:val="32"/>
        </w:rPr>
        <w:t>管理平台</w:t>
      </w:r>
    </w:p>
    <w:p w14:paraId="2160498D">
      <w:pPr>
        <w:spacing w:line="540" w:lineRule="exact"/>
        <w:ind w:firstLine="645"/>
        <w:rPr>
          <w:rFonts w:ascii="Times New Roman" w:hAnsi="Times New Roman" w:eastAsia="仿宋_GB2312" w:cs="宋体"/>
          <w:bCs/>
          <w:kern w:val="36"/>
          <w:sz w:val="32"/>
          <w:szCs w:val="32"/>
        </w:rPr>
      </w:pPr>
      <w:r>
        <w:rPr>
          <w:rFonts w:hint="eastAsia" w:ascii="Times New Roman" w:hAnsi="Times New Roman" w:eastAsia="仿宋_GB2312" w:cs="宋体"/>
          <w:bCs/>
          <w:kern w:val="36"/>
          <w:sz w:val="32"/>
          <w:szCs w:val="32"/>
        </w:rPr>
        <w:t>技术支持 赵工18632166480</w:t>
      </w:r>
    </w:p>
    <w:p w14:paraId="55ED4673">
      <w:pPr>
        <w:spacing w:line="540" w:lineRule="exact"/>
        <w:ind w:firstLine="645"/>
        <w:rPr>
          <w:rFonts w:hint="default" w:ascii="Times New Roman" w:hAnsi="Times New Roman" w:eastAsia="仿宋_GB2312" w:cs="宋体"/>
          <w:bCs/>
          <w:kern w:val="36"/>
          <w:sz w:val="32"/>
          <w:szCs w:val="32"/>
          <w:lang w:val="en-US" w:eastAsia="zh-CN"/>
        </w:rPr>
      </w:pPr>
      <w:r>
        <w:rPr>
          <w:rFonts w:hint="eastAsia" w:ascii="Times New Roman" w:hAnsi="Times New Roman" w:eastAsia="仿宋_GB2312" w:cs="宋体"/>
          <w:bCs/>
          <w:kern w:val="36"/>
          <w:sz w:val="32"/>
          <w:szCs w:val="32"/>
        </w:rPr>
        <w:t xml:space="preserve">业务咨询 </w:t>
      </w:r>
      <w:r>
        <w:rPr>
          <w:rFonts w:hint="eastAsia" w:ascii="Times New Roman" w:hAnsi="Times New Roman" w:eastAsia="仿宋_GB2312" w:cs="宋体"/>
          <w:bCs/>
          <w:kern w:val="36"/>
          <w:sz w:val="32"/>
          <w:szCs w:val="32"/>
          <w:lang w:val="en-US" w:eastAsia="zh-CN"/>
        </w:rPr>
        <w:t>白老师 13261050403</w:t>
      </w:r>
    </w:p>
    <w:p w14:paraId="427954A4">
      <w:pPr>
        <w:spacing w:line="540" w:lineRule="exact"/>
        <w:ind w:firstLine="645"/>
        <w:rPr>
          <w:rFonts w:hint="eastAsia" w:ascii="Times New Roman" w:hAnsi="Times New Roman" w:eastAsia="仿宋_GB2312" w:cs="宋体"/>
          <w:bCs/>
          <w:kern w:val="36"/>
          <w:sz w:val="32"/>
          <w:szCs w:val="32"/>
          <w:lang w:val="en-US" w:eastAsia="zh-CN"/>
        </w:rPr>
      </w:pPr>
      <w:r>
        <w:rPr>
          <w:rFonts w:hint="eastAsia" w:ascii="Times New Roman" w:hAnsi="Times New Roman" w:eastAsia="仿宋_GB2312" w:cs="宋体"/>
          <w:bCs/>
          <w:kern w:val="36"/>
          <w:sz w:val="32"/>
          <w:szCs w:val="32"/>
        </w:rPr>
        <w:t xml:space="preserve">伍修成 13810000529  </w:t>
      </w:r>
      <w:r>
        <w:rPr>
          <w:rFonts w:hint="eastAsia" w:ascii="Times New Roman" w:hAnsi="Times New Roman" w:eastAsia="仿宋_GB2312" w:cs="宋体"/>
          <w:bCs/>
          <w:kern w:val="36"/>
          <w:sz w:val="32"/>
          <w:szCs w:val="32"/>
          <w:lang w:val="en-US" w:eastAsia="zh-CN"/>
        </w:rPr>
        <w:t>王少松</w:t>
      </w:r>
      <w:r>
        <w:rPr>
          <w:rFonts w:hint="eastAsia" w:ascii="Times New Roman" w:hAnsi="Times New Roman" w:eastAsia="仿宋_GB2312" w:cs="宋体"/>
          <w:bCs/>
          <w:kern w:val="36"/>
          <w:sz w:val="32"/>
          <w:szCs w:val="32"/>
        </w:rPr>
        <w:t xml:space="preserve"> </w:t>
      </w:r>
      <w:r>
        <w:rPr>
          <w:rFonts w:hint="eastAsia" w:ascii="Times New Roman" w:hAnsi="Times New Roman" w:eastAsia="仿宋_GB2312" w:cs="宋体"/>
          <w:bCs/>
          <w:kern w:val="36"/>
          <w:sz w:val="32"/>
          <w:szCs w:val="32"/>
          <w:lang w:val="en-US" w:eastAsia="zh-CN"/>
        </w:rPr>
        <w:t>13269211249</w:t>
      </w:r>
    </w:p>
    <w:p w14:paraId="21C8950A">
      <w:pPr>
        <w:spacing w:line="540" w:lineRule="exact"/>
        <w:ind w:firstLine="645"/>
        <w:rPr>
          <w:rFonts w:hint="eastAsia" w:ascii="Times New Roman" w:hAnsi="Times New Roman" w:eastAsia="仿宋_GB2312" w:cs="宋体"/>
          <w:bCs/>
          <w:kern w:val="36"/>
          <w:sz w:val="32"/>
          <w:szCs w:val="32"/>
          <w:lang w:val="en-US" w:eastAsia="zh-CN"/>
        </w:rPr>
      </w:pPr>
    </w:p>
    <w:p w14:paraId="7B0F0B2D">
      <w:pPr>
        <w:spacing w:line="540" w:lineRule="exact"/>
        <w:ind w:firstLine="640" w:firstLineChars="200"/>
        <w:rPr>
          <w:rFonts w:hint="eastAsia" w:eastAsia="仿宋_GB2312" w:cs="CESI仿宋-GB2312"/>
          <w:sz w:val="32"/>
          <w:szCs w:val="32"/>
          <w:lang w:val="en-US" w:eastAsia="zh-CN"/>
        </w:rPr>
      </w:pPr>
      <w:r>
        <w:rPr>
          <w:rFonts w:hint="eastAsia" w:eastAsia="仿宋_GB2312" w:cs="宋体"/>
          <w:bCs/>
          <w:kern w:val="36"/>
          <w:sz w:val="32"/>
          <w:szCs w:val="32"/>
          <w:lang w:val="en-US" w:eastAsia="zh-CN"/>
        </w:rPr>
        <w:t>附件：1.2026年</w:t>
      </w:r>
      <w:r>
        <w:rPr>
          <w:rFonts w:hint="eastAsia" w:ascii="Times New Roman" w:hAnsi="Times New Roman" w:eastAsia="仿宋_GB2312" w:cs="CESI仿宋-GB2312"/>
          <w:sz w:val="32"/>
          <w:szCs w:val="32"/>
        </w:rPr>
        <w:t>“冬病夏治穴位贴敷”</w:t>
      </w:r>
      <w:r>
        <w:rPr>
          <w:rFonts w:hint="eastAsia" w:eastAsia="仿宋_GB2312" w:cs="CESI仿宋-GB2312"/>
          <w:sz w:val="32"/>
          <w:szCs w:val="32"/>
          <w:lang w:val="en-US" w:eastAsia="zh-CN"/>
        </w:rPr>
        <w:t>技术规范</w:t>
      </w:r>
    </w:p>
    <w:p w14:paraId="49C7425D">
      <w:pPr>
        <w:spacing w:line="540" w:lineRule="exact"/>
        <w:ind w:firstLine="1600" w:firstLineChars="500"/>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2.2026年</w:t>
      </w:r>
      <w:r>
        <w:rPr>
          <w:rFonts w:hint="eastAsia" w:ascii="Times New Roman" w:hAnsi="Times New Roman" w:eastAsia="仿宋_GB2312" w:cs="CESI仿宋-GB2312"/>
          <w:sz w:val="32"/>
          <w:szCs w:val="32"/>
        </w:rPr>
        <w:t>“冬病夏治穴位贴敷”</w:t>
      </w:r>
      <w:r>
        <w:rPr>
          <w:rFonts w:hint="eastAsia" w:eastAsia="仿宋_GB2312" w:cs="宋体"/>
          <w:bCs/>
          <w:kern w:val="36"/>
          <w:sz w:val="32"/>
          <w:szCs w:val="32"/>
          <w:lang w:val="en-US" w:eastAsia="zh-CN"/>
        </w:rPr>
        <w:t>信息报送系统使用说</w:t>
      </w:r>
    </w:p>
    <w:p w14:paraId="6CFE75D4">
      <w:pPr>
        <w:spacing w:line="540" w:lineRule="exact"/>
        <w:ind w:firstLine="1920" w:firstLineChars="600"/>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明（医疗机构）</w:t>
      </w:r>
    </w:p>
    <w:p w14:paraId="2EE2A092">
      <w:pPr>
        <w:spacing w:line="540" w:lineRule="exact"/>
        <w:ind w:firstLine="1680" w:firstLineChars="525"/>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3.2026年</w:t>
      </w:r>
      <w:r>
        <w:rPr>
          <w:rFonts w:hint="eastAsia" w:ascii="Times New Roman" w:hAnsi="Times New Roman" w:eastAsia="仿宋_GB2312" w:cs="CESI仿宋-GB2312"/>
          <w:sz w:val="32"/>
          <w:szCs w:val="32"/>
        </w:rPr>
        <w:t>“冬病夏治穴位贴敷”</w:t>
      </w:r>
      <w:r>
        <w:rPr>
          <w:rFonts w:hint="eastAsia" w:eastAsia="仿宋_GB2312" w:cs="宋体"/>
          <w:bCs/>
          <w:kern w:val="36"/>
          <w:sz w:val="32"/>
          <w:szCs w:val="32"/>
          <w:lang w:val="en-US" w:eastAsia="zh-CN"/>
        </w:rPr>
        <w:t>信息管理平台使用</w:t>
      </w:r>
    </w:p>
    <w:p w14:paraId="1D4BFB28">
      <w:pPr>
        <w:spacing w:line="540" w:lineRule="exact"/>
        <w:ind w:firstLine="2000" w:firstLineChars="625"/>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说明（区卫健委）</w:t>
      </w:r>
    </w:p>
    <w:p w14:paraId="0D8697AE">
      <w:pPr>
        <w:spacing w:line="540" w:lineRule="exact"/>
        <w:ind w:firstLine="1680"/>
        <w:rPr>
          <w:rFonts w:hint="eastAsia" w:ascii="Times New Roman" w:hAnsi="Times New Roman" w:eastAsia="仿宋_GB2312" w:cs="CESI仿宋-GB2312"/>
          <w:sz w:val="32"/>
          <w:szCs w:val="32"/>
        </w:rPr>
      </w:pPr>
      <w:r>
        <w:rPr>
          <w:rFonts w:hint="eastAsia" w:eastAsia="仿宋_GB2312" w:cs="宋体"/>
          <w:bCs/>
          <w:kern w:val="36"/>
          <w:sz w:val="32"/>
          <w:szCs w:val="32"/>
          <w:lang w:val="en-US" w:eastAsia="zh-CN"/>
        </w:rPr>
        <w:t>4.</w:t>
      </w:r>
      <w:r>
        <w:rPr>
          <w:rFonts w:hint="eastAsia" w:ascii="Times New Roman" w:hAnsi="Times New Roman" w:eastAsia="仿宋_GB2312" w:cs="CESI仿宋-GB2312"/>
          <w:sz w:val="32"/>
          <w:szCs w:val="32"/>
        </w:rPr>
        <w:t>2026年“冬病夏治穴位贴敷”登记表</w:t>
      </w:r>
    </w:p>
    <w:p w14:paraId="58A4464E">
      <w:pPr>
        <w:spacing w:line="540" w:lineRule="exact"/>
        <w:ind w:firstLine="1680"/>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5.2026年</w:t>
      </w:r>
      <w:r>
        <w:rPr>
          <w:rFonts w:hint="eastAsia" w:ascii="Times New Roman" w:hAnsi="Times New Roman" w:eastAsia="仿宋_GB2312" w:cs="CESI仿宋-GB2312"/>
          <w:sz w:val="32"/>
          <w:szCs w:val="32"/>
        </w:rPr>
        <w:t>“冬病夏治穴位贴敷”</w:t>
      </w:r>
      <w:r>
        <w:rPr>
          <w:rFonts w:hint="eastAsia" w:eastAsia="仿宋_GB2312" w:cs="宋体"/>
          <w:bCs/>
          <w:kern w:val="36"/>
          <w:sz w:val="32"/>
          <w:szCs w:val="32"/>
          <w:lang w:val="en-US" w:eastAsia="zh-CN"/>
        </w:rPr>
        <w:t>患者服务评价系统</w:t>
      </w:r>
    </w:p>
    <w:p w14:paraId="67B05BDE">
      <w:pPr>
        <w:spacing w:line="540" w:lineRule="exact"/>
        <w:ind w:firstLine="1897" w:firstLineChars="593"/>
        <w:rPr>
          <w:rFonts w:hint="eastAsia" w:eastAsia="仿宋_GB2312" w:cs="宋体"/>
          <w:bCs/>
          <w:kern w:val="36"/>
          <w:sz w:val="32"/>
          <w:szCs w:val="32"/>
          <w:lang w:val="en-US" w:eastAsia="zh-CN"/>
        </w:rPr>
      </w:pPr>
      <w:r>
        <w:rPr>
          <w:rFonts w:hint="eastAsia" w:eastAsia="仿宋_GB2312" w:cs="宋体"/>
          <w:bCs/>
          <w:kern w:val="36"/>
          <w:sz w:val="32"/>
          <w:szCs w:val="32"/>
          <w:lang w:val="en-US" w:eastAsia="zh-CN"/>
        </w:rPr>
        <w:t>使用说明</w:t>
      </w:r>
    </w:p>
    <w:p w14:paraId="103AAACC">
      <w:pPr>
        <w:spacing w:line="540" w:lineRule="exact"/>
        <w:ind w:firstLine="1680"/>
      </w:pPr>
      <w:r>
        <w:rPr>
          <w:rFonts w:hint="eastAsia" w:eastAsia="仿宋_GB2312" w:cs="宋体"/>
          <w:bCs/>
          <w:kern w:val="36"/>
          <w:sz w:val="32"/>
          <w:szCs w:val="32"/>
          <w:lang w:val="en-US" w:eastAsia="zh-CN"/>
        </w:rPr>
        <w:t>6.2026年</w:t>
      </w:r>
      <w:r>
        <w:rPr>
          <w:rFonts w:hint="eastAsia" w:ascii="Times New Roman" w:hAnsi="Times New Roman" w:eastAsia="仿宋_GB2312" w:cs="CESI仿宋-GB2312"/>
          <w:sz w:val="32"/>
          <w:szCs w:val="32"/>
        </w:rPr>
        <w:t>“冬病夏治穴位贴敷”</w:t>
      </w:r>
      <w:r>
        <w:rPr>
          <w:rFonts w:hint="eastAsia" w:eastAsia="仿宋_GB2312" w:cs="宋体"/>
          <w:bCs/>
          <w:kern w:val="36"/>
          <w:sz w:val="32"/>
          <w:szCs w:val="32"/>
          <w:lang w:val="en-US" w:eastAsia="zh-CN"/>
        </w:rPr>
        <w:t>不良反应报告表</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3172F4-A029-496E-B22C-F0A0FBAB27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embedRegular r:id="rId2" w:fontKey="{BA708420-093E-4807-A99F-C8792E18CE63}"/>
  </w:font>
  <w:font w:name="方正小标宋简体">
    <w:panose1 w:val="02000000000000000000"/>
    <w:charset w:val="86"/>
    <w:family w:val="script"/>
    <w:pitch w:val="default"/>
    <w:sig w:usb0="00000001" w:usb1="080E0000" w:usb2="00000000" w:usb3="00000000" w:csb0="00040000" w:csb1="00000000"/>
    <w:embedRegular r:id="rId3" w:fontKey="{D6CB8407-0303-4687-BF11-A417827725B7}"/>
  </w:font>
  <w:font w:name="仿宋_GB2312">
    <w:panose1 w:val="02010609030101010101"/>
    <w:charset w:val="86"/>
    <w:family w:val="auto"/>
    <w:pitch w:val="default"/>
    <w:sig w:usb0="00000001" w:usb1="080E0000" w:usb2="00000000" w:usb3="00000000" w:csb0="00040000" w:csb1="00000000"/>
    <w:embedRegular r:id="rId4" w:fontKey="{04522DCE-D7E6-4ABC-A20D-F5448AC9E47E}"/>
  </w:font>
  <w:font w:name="CESI仿宋-GB2312">
    <w:altName w:val="仿宋"/>
    <w:panose1 w:val="02000500000000000000"/>
    <w:charset w:val="86"/>
    <w:family w:val="auto"/>
    <w:pitch w:val="default"/>
    <w:sig w:usb0="00000000" w:usb1="00000000" w:usb2="00000010" w:usb3="00000000" w:csb0="0004000F" w:csb1="00000000"/>
    <w:embedRegular r:id="rId5" w:fontKey="{52EDB36F-D748-4B85-86DB-2A11ECAF0D73}"/>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6" w:fontKey="{32C7BE8B-D4AE-4206-8D9C-DF251C88F49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BE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D4F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D4F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5A4B4"/>
    <w:multiLevelType w:val="singleLevel"/>
    <w:tmpl w:val="2F05A4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BC761"/>
    <w:rsid w:val="03BB304A"/>
    <w:rsid w:val="08977A48"/>
    <w:rsid w:val="0B590DB3"/>
    <w:rsid w:val="0D6011E1"/>
    <w:rsid w:val="0D926295"/>
    <w:rsid w:val="11252F1A"/>
    <w:rsid w:val="11FA7F03"/>
    <w:rsid w:val="1260591D"/>
    <w:rsid w:val="15F630D7"/>
    <w:rsid w:val="17D42FA4"/>
    <w:rsid w:val="184712F6"/>
    <w:rsid w:val="1A383C36"/>
    <w:rsid w:val="1BAB4A4E"/>
    <w:rsid w:val="1CFC11B5"/>
    <w:rsid w:val="211228E7"/>
    <w:rsid w:val="21696E53"/>
    <w:rsid w:val="21D7200F"/>
    <w:rsid w:val="23A91789"/>
    <w:rsid w:val="264B2FCC"/>
    <w:rsid w:val="27B328C6"/>
    <w:rsid w:val="29D22065"/>
    <w:rsid w:val="2A8675BA"/>
    <w:rsid w:val="306427E8"/>
    <w:rsid w:val="30D541D4"/>
    <w:rsid w:val="32B5734A"/>
    <w:rsid w:val="342C40ED"/>
    <w:rsid w:val="35D92B92"/>
    <w:rsid w:val="373A3B98"/>
    <w:rsid w:val="3851621F"/>
    <w:rsid w:val="397C551E"/>
    <w:rsid w:val="39B951C4"/>
    <w:rsid w:val="3A1F0412"/>
    <w:rsid w:val="3AB95E87"/>
    <w:rsid w:val="3ADE5D64"/>
    <w:rsid w:val="3AFD6EC4"/>
    <w:rsid w:val="3B5C3D18"/>
    <w:rsid w:val="3C7D46A6"/>
    <w:rsid w:val="3CB8070D"/>
    <w:rsid w:val="3E663AD9"/>
    <w:rsid w:val="3FDA11F0"/>
    <w:rsid w:val="41E60FDF"/>
    <w:rsid w:val="421A1D78"/>
    <w:rsid w:val="44E152F6"/>
    <w:rsid w:val="473F4B4F"/>
    <w:rsid w:val="47714B5A"/>
    <w:rsid w:val="4C516D59"/>
    <w:rsid w:val="4D9D385D"/>
    <w:rsid w:val="51FA127E"/>
    <w:rsid w:val="533D688F"/>
    <w:rsid w:val="53BF0089"/>
    <w:rsid w:val="541977FF"/>
    <w:rsid w:val="54285190"/>
    <w:rsid w:val="58EB7B73"/>
    <w:rsid w:val="5BC06E42"/>
    <w:rsid w:val="605D6640"/>
    <w:rsid w:val="62D941DC"/>
    <w:rsid w:val="647911E5"/>
    <w:rsid w:val="67132BC9"/>
    <w:rsid w:val="67E10ABE"/>
    <w:rsid w:val="68891863"/>
    <w:rsid w:val="6B7A0B30"/>
    <w:rsid w:val="6B7F661D"/>
    <w:rsid w:val="6B7FE065"/>
    <w:rsid w:val="6BD065D4"/>
    <w:rsid w:val="6BEEEE7B"/>
    <w:rsid w:val="6C1A634D"/>
    <w:rsid w:val="701A625D"/>
    <w:rsid w:val="73AF1FB6"/>
    <w:rsid w:val="743A3549"/>
    <w:rsid w:val="77A17922"/>
    <w:rsid w:val="77B86A16"/>
    <w:rsid w:val="7A3F42B5"/>
    <w:rsid w:val="7A893363"/>
    <w:rsid w:val="7CE64A4C"/>
    <w:rsid w:val="7CF404AE"/>
    <w:rsid w:val="7D4C3CAC"/>
    <w:rsid w:val="7FE1EFA5"/>
    <w:rsid w:val="7FFF4224"/>
    <w:rsid w:val="7FFF4C68"/>
    <w:rsid w:val="7FFF78DC"/>
    <w:rsid w:val="9DFBB9D2"/>
    <w:rsid w:val="AB3F4C71"/>
    <w:rsid w:val="BFFBC761"/>
    <w:rsid w:val="DFEFEA6C"/>
    <w:rsid w:val="EFEBFA29"/>
    <w:rsid w:val="F65ECA7D"/>
    <w:rsid w:val="FBC864E4"/>
    <w:rsid w:val="FD1B2610"/>
    <w:rsid w:val="FFFBA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paragraph" w:customStyle="1" w:styleId="8">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2046</Words>
  <Characters>2370</Characters>
  <Lines>1</Lines>
  <Paragraphs>1</Paragraphs>
  <TotalTime>0</TotalTime>
  <ScaleCrop>false</ScaleCrop>
  <LinksUpToDate>false</LinksUpToDate>
  <CharactersWithSpaces>2401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2025-06-05T15:58:00Z</dcterms:created>
  <dc:creator>WPS_1691035677</dc:creator>
  <cp:lastModifiedBy>xgh</cp:lastModifiedBy>
  <dcterms:modified xsi:type="dcterms:W3CDTF">2026-06-22T07:49:29Z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C500B96B107862FF8EFC3F682DFE213C_41</vt:lpwstr>
  </property>
  <property fmtid="{D5CDD505-2E9C-101B-9397-08002B2CF9AE}" pid="4" name="KSOTemplateDocerSaveRecord">
    <vt:lpwstr>eyJoZGlkIjoiYzIzNjhjZjkxMjg2OGJjOTQ0NThhNzBhOGI4YTVmYWYiLCJ1c2VySWQiOiIxMDM5MjEyNzUwIn0=</vt:lpwstr>
  </property>
</Properties>
</file>